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821189965"/>
        <w:docPartObj>
          <w:docPartGallery w:val="Cover Pages"/>
          <w:docPartUnique/>
        </w:docPartObj>
      </w:sdtPr>
      <w:sdtEndPr>
        <w:rPr>
          <w:rFonts w:cs="Calibri"/>
          <w:b/>
          <w:bCs/>
          <w:color w:val="122459"/>
        </w:rPr>
      </w:sdtEndPr>
      <w:sdtContent>
        <w:p w14:paraId="7E12D011" w14:textId="710F65F4" w:rsidR="004860EE" w:rsidRPr="00110F4F" w:rsidRDefault="004860EE" w:rsidP="00154C84">
          <w:pPr>
            <w:spacing w:line="210" w:lineRule="exact"/>
          </w:pPr>
          <w:r w:rsidRPr="00110F4F">
            <w:rPr>
              <w:noProof/>
            </w:rPr>
            <w:drawing>
              <wp:anchor distT="0" distB="0" distL="114300" distR="114300" simplePos="0" relativeHeight="251685888" behindDoc="1" locked="0" layoutInCell="1" allowOverlap="1" wp14:anchorId="34393790" wp14:editId="6B0DE433">
                <wp:simplePos x="0" y="0"/>
                <wp:positionH relativeFrom="margin">
                  <wp:posOffset>-529590</wp:posOffset>
                </wp:positionH>
                <wp:positionV relativeFrom="paragraph">
                  <wp:posOffset>-624205</wp:posOffset>
                </wp:positionV>
                <wp:extent cx="7170874" cy="10141599"/>
                <wp:effectExtent l="0" t="0" r="0" b="0"/>
                <wp:wrapNone/>
                <wp:docPr id="91969482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969482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422" r="264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70874" cy="10141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876ABED" w14:textId="24315232" w:rsidR="004860EE" w:rsidRPr="00110F4F" w:rsidRDefault="0075715C" w:rsidP="006C7120">
          <w:pPr>
            <w:spacing w:after="160" w:line="210" w:lineRule="exact"/>
            <w:jc w:val="center"/>
            <w:rPr>
              <w:rFonts w:cs="Calibri"/>
              <w:b/>
              <w:bCs/>
              <w:color w:val="122459"/>
            </w:rPr>
          </w:pPr>
          <w:r w:rsidRPr="00110F4F">
            <w:rPr>
              <w:rFonts w:asciiTheme="minorHAnsi" w:hAnsiTheme="minorHAns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331072B" wp14:editId="160E78EB">
                    <wp:simplePos x="0" y="0"/>
                    <wp:positionH relativeFrom="page">
                      <wp:posOffset>2676525</wp:posOffset>
                    </wp:positionH>
                    <wp:positionV relativeFrom="page">
                      <wp:posOffset>6405880</wp:posOffset>
                    </wp:positionV>
                    <wp:extent cx="4542790" cy="3810000"/>
                    <wp:effectExtent l="0" t="0" r="10160" b="0"/>
                    <wp:wrapSquare wrapText="bothSides"/>
                    <wp:docPr id="470" name="Tekstfelt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42790" cy="3810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B Ruston47 1.5" w:hAnsi="B Ruston47 1.5" w:cs="Calibri"/>
                                    <w:b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Titel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1A98418" w14:textId="324E62C7" w:rsidR="004860EE" w:rsidRPr="00110F4F" w:rsidRDefault="00614E50" w:rsidP="004860EE">
                                    <w:pPr>
                                      <w:tabs>
                                        <w:tab w:val="left" w:pos="110"/>
                                      </w:tabs>
                                      <w:rPr>
                                        <w:rFonts w:ascii="B Ruston47 1.5" w:hAnsi="B Ruston47 1.5" w:cs="Calibr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B Ruston47 1.5" w:hAnsi="B Ruston47 1.5" w:cs="Calibr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STRØMPEFORING AF </w:t>
                                    </w:r>
                                    <w:r w:rsidR="00947207">
                                      <w:rPr>
                                        <w:rFonts w:ascii="B Ruston47 1.5" w:hAnsi="B Ruston47 1.5" w:cs="Calibri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VENTILATIONSKANALER</w:t>
                                    </w:r>
                                  </w:p>
                                </w:sdtContent>
                              </w:sdt>
                              <w:p w14:paraId="3BA1A82F" w14:textId="77777777" w:rsidR="0075715C" w:rsidRPr="00110F4F" w:rsidRDefault="0075715C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857C66C" w14:textId="01E533CC" w:rsidR="0075715C" w:rsidRPr="006C2055" w:rsidRDefault="00FC367A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E670F5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75715C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011251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Omfang af arbejdet</w:t>
                                </w:r>
                                <w:r w:rsidR="0075715C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7A048516" w14:textId="06CA4408" w:rsidR="008C6A50" w:rsidRPr="006C2055" w:rsidRDefault="00FC367A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2.</w:t>
                                </w:r>
                                <w:r w:rsidR="0075715C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462D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Materialekrav og dokumentation</w:t>
                                </w:r>
                              </w:p>
                              <w:p w14:paraId="6EC51A8F" w14:textId="0B0916E0" w:rsidR="00A8357E" w:rsidRPr="00B462D5" w:rsidRDefault="00614E50" w:rsidP="0075715C">
                                <w:pPr>
                                  <w:tabs>
                                    <w:tab w:val="left" w:pos="110"/>
                                  </w:tabs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6C2055" w:rsidRPr="006C205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. </w:t>
                                </w:r>
                                <w:r w:rsidR="00B462D5" w:rsidRPr="00B462D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Udførelse og kvalitet</w:t>
                                </w:r>
                                <w:r w:rsidR="00F31DE2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br/>
                                  <w:t xml:space="preserve">4. </w:t>
                                </w:r>
                                <w:r w:rsidR="00B462D5" w:rsidRPr="00B462D5">
                                  <w:rPr>
                                    <w:rFonts w:cs="Calibri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Rådgiverens opgave og ansvar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31072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12" o:spid="_x0000_s1026" type="#_x0000_t202" style="position:absolute;left:0;text-align:left;margin-left:210.75pt;margin-top:504.4pt;width:357.7pt;height:30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B Ruston47 1.5" w:hAnsi="B Ruston47 1.5" w:cs="Calibri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alias w:val="Titel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1A98418" w14:textId="324E62C7" w:rsidR="004860EE" w:rsidRPr="00110F4F" w:rsidRDefault="00614E50" w:rsidP="004860EE">
                              <w:pPr>
                                <w:tabs>
                                  <w:tab w:val="left" w:pos="110"/>
                                </w:tabs>
                                <w:rPr>
                                  <w:rFonts w:ascii="B Ruston47 1.5" w:hAnsi="B Ruston47 1.5" w:cs="Calibr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 Ruston47 1.5" w:hAnsi="B Ruston47 1.5" w:cs="Calibr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STRØMPEFORING AF </w:t>
                              </w:r>
                              <w:r w:rsidR="00947207">
                                <w:rPr>
                                  <w:rFonts w:ascii="B Ruston47 1.5" w:hAnsi="B Ruston47 1.5" w:cs="Calibr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VENTILATIONSKANALER</w:t>
                              </w:r>
                            </w:p>
                          </w:sdtContent>
                        </w:sdt>
                        <w:p w14:paraId="3BA1A82F" w14:textId="77777777" w:rsidR="0075715C" w:rsidRPr="00110F4F" w:rsidRDefault="0075715C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  <w:p w14:paraId="6857C66C" w14:textId="01E533CC" w:rsidR="0075715C" w:rsidRPr="006C2055" w:rsidRDefault="00FC367A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E670F5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.</w:t>
                          </w:r>
                          <w:r w:rsidR="0075715C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011251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Omfang af arbejdet</w:t>
                          </w:r>
                          <w:r w:rsidR="0075715C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A048516" w14:textId="06CA4408" w:rsidR="008C6A50" w:rsidRPr="006C2055" w:rsidRDefault="00FC367A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2.</w:t>
                          </w:r>
                          <w:r w:rsidR="0075715C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B462D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Materialekrav og dokumentation</w:t>
                          </w:r>
                        </w:p>
                        <w:p w14:paraId="6EC51A8F" w14:textId="0B0916E0" w:rsidR="00A8357E" w:rsidRPr="00B462D5" w:rsidRDefault="00614E50" w:rsidP="0075715C">
                          <w:pPr>
                            <w:tabs>
                              <w:tab w:val="left" w:pos="110"/>
                            </w:tabs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 w:rsidR="006C2055" w:rsidRPr="006C205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 xml:space="preserve">. </w:t>
                          </w:r>
                          <w:r w:rsidR="00B462D5" w:rsidRPr="00B462D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Udførelse og kvalitet</w:t>
                          </w:r>
                          <w:r w:rsidR="00F31DE2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br/>
                            <w:t xml:space="preserve">4. </w:t>
                          </w:r>
                          <w:r w:rsidR="00B462D5" w:rsidRPr="00B462D5">
                            <w:rPr>
                              <w:rFonts w:cs="Calibri Light"/>
                              <w:color w:val="FFFFFF" w:themeColor="background1"/>
                              <w:sz w:val="28"/>
                              <w:szCs w:val="28"/>
                            </w:rPr>
                            <w:t>Rådgiverens opgave og ansvar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60EE" w:rsidRPr="00110F4F">
            <w:rPr>
              <w:rFonts w:asciiTheme="minorHAnsi" w:hAnsiTheme="minorHAns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0DE05CD4" wp14:editId="2930469B">
                    <wp:simplePos x="0" y="0"/>
                    <wp:positionH relativeFrom="page">
                      <wp:posOffset>2118732</wp:posOffset>
                    </wp:positionH>
                    <wp:positionV relativeFrom="page">
                      <wp:posOffset>5754029</wp:posOffset>
                    </wp:positionV>
                    <wp:extent cx="5456663" cy="5005127"/>
                    <wp:effectExtent l="0" t="0" r="4445" b="0"/>
                    <wp:wrapNone/>
                    <wp:docPr id="467" name="Rektangel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56663" cy="5005127"/>
                            </a:xfrm>
                            <a:prstGeom prst="rect">
                              <a:avLst/>
                            </a:prstGeom>
                            <a:solidFill>
                              <a:srgbClr val="12245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5952601" w14:textId="77777777" w:rsidR="004860EE" w:rsidRPr="00110F4F" w:rsidRDefault="004860EE" w:rsidP="004860EE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DE05CD4" id="Rektangel 6" o:spid="_x0000_s1027" style="position:absolute;left:0;text-align:left;margin-left:166.85pt;margin-top:453.05pt;width:429.65pt;height:394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" fillcolor="#122459" stroked="f" strokeweight="1pt">
                    <v:textbox inset="14.4pt,14.4pt,14.4pt,28.8pt">
                      <w:txbxContent>
                        <w:p w14:paraId="05952601" w14:textId="77777777" w:rsidR="004860EE" w:rsidRPr="00110F4F" w:rsidRDefault="004860EE" w:rsidP="004860EE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860EE" w:rsidRPr="00110F4F">
            <w:rPr>
              <w:rFonts w:asciiTheme="minorHAnsi" w:hAnsiTheme="minorHAnsi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7D5362DC" wp14:editId="7E3A3D57">
                    <wp:simplePos x="0" y="0"/>
                    <wp:positionH relativeFrom="page">
                      <wp:posOffset>2703830</wp:posOffset>
                    </wp:positionH>
                    <wp:positionV relativeFrom="page">
                      <wp:posOffset>6440805</wp:posOffset>
                    </wp:positionV>
                    <wp:extent cx="2797810" cy="268605"/>
                    <wp:effectExtent l="0" t="0" r="8890" b="6350"/>
                    <wp:wrapSquare wrapText="bothSides"/>
                    <wp:docPr id="465" name="Tekstfelt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F3D6B94" w14:textId="4EB1FF6B" w:rsidR="004860EE" w:rsidRPr="00110F4F" w:rsidRDefault="004860EE" w:rsidP="0092514D">
                                <w:pPr>
                                  <w:pStyle w:val="NoSpacing"/>
                                  <w:rPr>
                                    <w:color w:val="FFFFFF" w:themeColor="background1"/>
                                    <w:lang w:val="da-DK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5362DC" id="Tekstfelt 2" o:spid="_x0000_s1028" type="#_x0000_t202" style="position:absolute;left:0;text-align:left;margin-left:212.9pt;margin-top:507.15pt;width:220.3pt;height:21.15pt;z-index:251682816;visibility:visible;mso-wrap-style:square;mso-width-percent:36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" filled="f" stroked="f" strokeweight=".5pt">
                    <v:textbox style="mso-fit-shape-to-text:t" inset="0,0,0,0">
                      <w:txbxContent>
                        <w:p w14:paraId="4F3D6B94" w14:textId="4EB1FF6B" w:rsidR="004860EE" w:rsidRPr="00110F4F" w:rsidRDefault="004860EE" w:rsidP="0092514D">
                          <w:pPr>
                            <w:pStyle w:val="NoSpacing"/>
                            <w:rPr>
                              <w:color w:val="FFFFFF" w:themeColor="background1"/>
                              <w:lang w:val="da-DK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60EE" w:rsidRPr="00110F4F">
            <w:rPr>
              <w:rFonts w:asciiTheme="minorHAnsi" w:hAnsiTheme="minorHAnsi"/>
              <w:noProof/>
              <w:sz w:val="22"/>
            </w:rPr>
            <w:drawing>
              <wp:anchor distT="0" distB="0" distL="114300" distR="114300" simplePos="0" relativeHeight="251683840" behindDoc="0" locked="0" layoutInCell="1" allowOverlap="1" wp14:anchorId="6166A75F" wp14:editId="38E66BC0">
                <wp:simplePos x="0" y="0"/>
                <wp:positionH relativeFrom="column">
                  <wp:posOffset>4787957</wp:posOffset>
                </wp:positionH>
                <wp:positionV relativeFrom="paragraph">
                  <wp:posOffset>8196696</wp:posOffset>
                </wp:positionV>
                <wp:extent cx="1534588" cy="859658"/>
                <wp:effectExtent l="0" t="0" r="0" b="0"/>
                <wp:wrapNone/>
                <wp:docPr id="403611861" name="Billed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3611861" name="Billede 40361186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588" cy="8596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860EE" w:rsidRPr="00110F4F">
            <w:rPr>
              <w:rFonts w:cs="Calibri"/>
              <w:b/>
              <w:bCs/>
              <w:color w:val="122459"/>
            </w:rPr>
            <w:br w:type="page"/>
          </w:r>
        </w:p>
      </w:sdtContent>
    </w:sdt>
    <w:p w14:paraId="7D26324B" w14:textId="2255C1BD" w:rsidR="00871EE9" w:rsidRPr="00110F4F" w:rsidRDefault="00614E50" w:rsidP="00FF7A71">
      <w:pPr>
        <w:pStyle w:val="Heading2"/>
        <w:spacing w:line="260" w:lineRule="exac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STRØMPEFORING AF </w:t>
      </w:r>
      <w:r w:rsidR="00947207">
        <w:rPr>
          <w:sz w:val="26"/>
          <w:szCs w:val="26"/>
        </w:rPr>
        <w:t>VENTILATIONSKANALER</w:t>
      </w:r>
      <w:r w:rsidR="001D2A27" w:rsidRPr="00110F4F">
        <w:rPr>
          <w:rStyle w:val="Strong"/>
          <w:b/>
          <w:bCs w:val="0"/>
          <w:sz w:val="26"/>
          <w:szCs w:val="26"/>
        </w:rPr>
        <w:br/>
      </w:r>
    </w:p>
    <w:p w14:paraId="490260A3" w14:textId="0CA9D99C" w:rsidR="00871EE9" w:rsidRPr="00110F4F" w:rsidRDefault="00614E50" w:rsidP="0075715C">
      <w:pPr>
        <w:spacing w:line="210" w:lineRule="exact"/>
        <w:rPr>
          <w:rFonts w:cs="Calibri Light"/>
          <w:color w:val="595959" w:themeColor="text1" w:themeTint="A6"/>
        </w:rPr>
      </w:pPr>
      <w:r w:rsidRPr="00614E50">
        <w:rPr>
          <w:rFonts w:cs="Calibri Light"/>
          <w:color w:val="595959" w:themeColor="text1" w:themeTint="A6"/>
        </w:rPr>
        <w:t xml:space="preserve">Nedenstående tekst er forslag til udbudsbeskrivelse for projekter hvor renovering af </w:t>
      </w:r>
      <w:r w:rsidR="00947207">
        <w:rPr>
          <w:rFonts w:cs="Calibri Light"/>
          <w:color w:val="595959" w:themeColor="text1" w:themeTint="A6"/>
        </w:rPr>
        <w:t>ventilationskanaler</w:t>
      </w:r>
      <w:r w:rsidRPr="00614E50">
        <w:rPr>
          <w:rFonts w:cs="Calibri Light"/>
          <w:color w:val="595959" w:themeColor="text1" w:themeTint="A6"/>
        </w:rPr>
        <w:t xml:space="preserve"> indgår.</w:t>
      </w:r>
    </w:p>
    <w:p w14:paraId="19176006" w14:textId="77777777" w:rsidR="00C50902" w:rsidRPr="00110F4F" w:rsidRDefault="00C50902" w:rsidP="00C50902">
      <w:pPr>
        <w:spacing w:line="210" w:lineRule="exact"/>
        <w:rPr>
          <w:i/>
          <w:iCs/>
          <w:color w:val="005FAE" w:themeColor="text2"/>
        </w:rPr>
      </w:pPr>
    </w:p>
    <w:p w14:paraId="30CB8220" w14:textId="77777777" w:rsidR="00C50902" w:rsidRPr="00110F4F" w:rsidRDefault="00C50902" w:rsidP="00C50902">
      <w:pPr>
        <w:spacing w:line="210" w:lineRule="exact"/>
        <w:rPr>
          <w:rFonts w:ascii="Calibri" w:hAnsi="Calibri" w:cs="Calibri"/>
        </w:rPr>
      </w:pPr>
    </w:p>
    <w:p w14:paraId="178FED62" w14:textId="32405C33" w:rsidR="00C50902" w:rsidRPr="00110F4F" w:rsidRDefault="00B462D5" w:rsidP="00C525F0">
      <w:pPr>
        <w:pStyle w:val="Heading1"/>
      </w:pPr>
      <w:r>
        <w:t>OMFANG AF ARBEJDET</w:t>
      </w:r>
    </w:p>
    <w:p w14:paraId="6CA8BFB3" w14:textId="1B8B6BE8" w:rsidR="00871EE9" w:rsidRPr="00110F4F" w:rsidRDefault="00B462D5" w:rsidP="00B462D5">
      <w:r w:rsidRPr="00B462D5">
        <w:t>Arbejdet omfatter komplet forberedelse og udførelse af strømpeforing af ventilationskanaler:</w:t>
      </w:r>
    </w:p>
    <w:p w14:paraId="26BF5976" w14:textId="77777777" w:rsidR="0075715C" w:rsidRPr="00110F4F" w:rsidRDefault="0075715C" w:rsidP="0075715C">
      <w:pPr>
        <w:spacing w:line="210" w:lineRule="exact"/>
        <w:rPr>
          <w:rFonts w:eastAsia="Calibri" w:cs="Calibri"/>
          <w:szCs w:val="18"/>
        </w:rPr>
      </w:pPr>
    </w:p>
    <w:p w14:paraId="27B7272C" w14:textId="43A53A34" w:rsidR="00B462D5" w:rsidRDefault="00B462D5" w:rsidP="00B462D5">
      <w:pPr>
        <w:pStyle w:val="ListBullet"/>
      </w:pPr>
      <w:r>
        <w:t>Rådgivning og koordinering med brugere</w:t>
      </w:r>
    </w:p>
    <w:p w14:paraId="4E79776D" w14:textId="5680E683" w:rsidR="00B462D5" w:rsidRDefault="00B462D5" w:rsidP="00B462D5">
      <w:pPr>
        <w:pStyle w:val="ListBullet"/>
      </w:pPr>
      <w:r>
        <w:t>Rensning af aftrækskanaler inden foring</w:t>
      </w:r>
    </w:p>
    <w:p w14:paraId="5D60F70E" w14:textId="409E8DCD" w:rsidR="00B462D5" w:rsidRDefault="00B462D5" w:rsidP="00B462D5">
      <w:pPr>
        <w:pStyle w:val="ListBullet"/>
      </w:pPr>
      <w:r>
        <w:t>TV-inspektion til vurdering af kanalernes egnethed</w:t>
      </w:r>
    </w:p>
    <w:p w14:paraId="5B62A81A" w14:textId="1B8E55F8" w:rsidR="00B462D5" w:rsidRDefault="00B462D5" w:rsidP="00B462D5">
      <w:pPr>
        <w:pStyle w:val="ListBullet"/>
      </w:pPr>
      <w:r>
        <w:t>Strømpeforing af aftrækskanaler</w:t>
      </w:r>
    </w:p>
    <w:p w14:paraId="5A4755BA" w14:textId="0F8CF41E" w:rsidR="00B462D5" w:rsidRDefault="00B462D5" w:rsidP="00B462D5">
      <w:pPr>
        <w:pStyle w:val="ListBullet"/>
      </w:pPr>
      <w:r>
        <w:t>Montering af overgangsstykker til afgreninger (hvor relevant)</w:t>
      </w:r>
    </w:p>
    <w:p w14:paraId="7B937AA4" w14:textId="5FAB150D" w:rsidR="00B462D5" w:rsidRDefault="00B462D5" w:rsidP="00B462D5">
      <w:pPr>
        <w:pStyle w:val="ListBullet"/>
      </w:pPr>
      <w:r>
        <w:t>Opskæring af grenforbindelser, der fortsat skal være i brug</w:t>
      </w:r>
    </w:p>
    <w:p w14:paraId="77BF8F93" w14:textId="54F9A1B4" w:rsidR="00B462D5" w:rsidRDefault="00B462D5" w:rsidP="00B462D5">
      <w:pPr>
        <w:pStyle w:val="ListBullet"/>
      </w:pPr>
      <w:r>
        <w:t>Udskiftning af udluftningshætter på tag</w:t>
      </w:r>
    </w:p>
    <w:p w14:paraId="3BEB107C" w14:textId="38164F39" w:rsidR="0075715C" w:rsidRDefault="00B462D5" w:rsidP="00B462D5">
      <w:pPr>
        <w:pStyle w:val="ListBullet"/>
      </w:pPr>
      <w:r>
        <w:t>TV-inspektion og dokumentation af det udførte arbejde</w:t>
      </w:r>
    </w:p>
    <w:p w14:paraId="185F5770" w14:textId="77777777" w:rsidR="00614E50" w:rsidRDefault="00614E50" w:rsidP="00614E50">
      <w:pPr>
        <w:pStyle w:val="ListBullet"/>
        <w:numPr>
          <w:ilvl w:val="0"/>
          <w:numId w:val="0"/>
        </w:numPr>
        <w:ind w:left="227" w:hanging="227"/>
      </w:pPr>
    </w:p>
    <w:p w14:paraId="606623FE" w14:textId="77777777" w:rsidR="00B462D5" w:rsidRDefault="00B462D5" w:rsidP="00614E50">
      <w:pPr>
        <w:pStyle w:val="ListBullet"/>
        <w:numPr>
          <w:ilvl w:val="0"/>
          <w:numId w:val="0"/>
        </w:numPr>
        <w:ind w:left="227" w:hanging="227"/>
      </w:pPr>
      <w:r w:rsidRPr="00B462D5">
        <w:t>Alle udgifter til materiel, mandskab, transport og kvalitetssikring skal</w:t>
      </w:r>
    </w:p>
    <w:p w14:paraId="43F6FB8D" w14:textId="599FBEC3" w:rsidR="00614E50" w:rsidRPr="00110F4F" w:rsidRDefault="00B462D5" w:rsidP="00614E50">
      <w:pPr>
        <w:pStyle w:val="ListBullet"/>
        <w:numPr>
          <w:ilvl w:val="0"/>
          <w:numId w:val="0"/>
        </w:numPr>
        <w:ind w:left="227" w:hanging="227"/>
      </w:pPr>
      <w:r w:rsidRPr="00B462D5">
        <w:t>være inkluderet i det samlede tilbud.</w:t>
      </w:r>
    </w:p>
    <w:p w14:paraId="03CE3088" w14:textId="182870F4" w:rsidR="00F31DE2" w:rsidRPr="00F31DE2" w:rsidRDefault="00F31DE2" w:rsidP="00F31DE2">
      <w:r>
        <w:br/>
      </w:r>
    </w:p>
    <w:p w14:paraId="5022044A" w14:textId="34E13436" w:rsidR="004C6FC1" w:rsidRPr="00110F4F" w:rsidRDefault="00B462D5" w:rsidP="002214F1">
      <w:pPr>
        <w:pStyle w:val="Heading1"/>
      </w:pPr>
      <w:r w:rsidRPr="00B462D5">
        <w:t>MATERIALEKRAV OG DOKUMENTATION</w:t>
      </w:r>
    </w:p>
    <w:p w14:paraId="59801D27" w14:textId="765D60AD" w:rsidR="00B462D5" w:rsidRPr="00110F4F" w:rsidRDefault="00B462D5" w:rsidP="00B462D5">
      <w:r w:rsidRPr="00B462D5">
        <w:t>Arbejdet skal udføres med strømpeforingssystem, der er optaget i Kontrolordningen for ledningsrenovering under Dansk Byggeri.</w:t>
      </w:r>
      <w:r>
        <w:br/>
      </w:r>
    </w:p>
    <w:p w14:paraId="22EB3A69" w14:textId="5C69ABE5" w:rsidR="00B462D5" w:rsidRPr="00B462D5" w:rsidRDefault="00B462D5" w:rsidP="00B462D5">
      <w:pPr>
        <w:pStyle w:val="Heading2"/>
        <w:spacing w:line="210" w:lineRule="exact"/>
        <w:rPr>
          <w:rFonts w:eastAsia="Calibri"/>
        </w:rPr>
      </w:pPr>
      <w:r>
        <w:rPr>
          <w:rFonts w:eastAsia="Calibri"/>
        </w:rPr>
        <w:t>Systemkrav</w:t>
      </w:r>
    </w:p>
    <w:p w14:paraId="5F1626BB" w14:textId="06E52796" w:rsidR="00B462D5" w:rsidRDefault="00B462D5" w:rsidP="00B462D5">
      <w:pPr>
        <w:pStyle w:val="ListBullet"/>
      </w:pPr>
      <w:r>
        <w:t>Overholde DS/EN 1610 for tæthedsprøvning af termoplastsystemer i bygninger</w:t>
      </w:r>
    </w:p>
    <w:p w14:paraId="5FDBB280" w14:textId="6FD8C5D2" w:rsidR="00B462D5" w:rsidRDefault="00B462D5" w:rsidP="00B462D5">
      <w:pPr>
        <w:pStyle w:val="ListBullet"/>
      </w:pPr>
      <w:r>
        <w:t>Bestå af filtpose imprægneret med kunstharpiks (epoxy eller tilsvarende)</w:t>
      </w:r>
    </w:p>
    <w:p w14:paraId="0A5BC839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4704018" w14:textId="2CB7C192" w:rsidR="00B462D5" w:rsidRPr="00B462D5" w:rsidRDefault="00B462D5" w:rsidP="00B462D5">
      <w:pPr>
        <w:pStyle w:val="Heading2"/>
        <w:spacing w:line="210" w:lineRule="exact"/>
        <w:rPr>
          <w:rFonts w:eastAsia="Calibri"/>
        </w:rPr>
      </w:pPr>
      <w:r w:rsidRPr="00B462D5">
        <w:rPr>
          <w:rFonts w:eastAsia="Calibri"/>
        </w:rPr>
        <w:t>Krav til kunstharpiks:</w:t>
      </w:r>
    </w:p>
    <w:p w14:paraId="4B95900F" w14:textId="665FF46D" w:rsidR="00B462D5" w:rsidRDefault="00B462D5" w:rsidP="00B462D5">
      <w:pPr>
        <w:pStyle w:val="ListBullet"/>
      </w:pPr>
      <w:r>
        <w:t>Lugtfri epoxy-harpiks foretrækkes</w:t>
      </w:r>
    </w:p>
    <w:p w14:paraId="62B45A49" w14:textId="01DEC850" w:rsidR="00B462D5" w:rsidRDefault="00B462D5" w:rsidP="00B462D5">
      <w:pPr>
        <w:pStyle w:val="ListBullet"/>
      </w:pPr>
      <w:r>
        <w:t>Valg baseres på styrke, lav afgasning og konkurrencedygtig pris</w:t>
      </w:r>
    </w:p>
    <w:p w14:paraId="46ADC842" w14:textId="071261C8" w:rsidR="00B462D5" w:rsidRDefault="00B462D5" w:rsidP="00B462D5">
      <w:pPr>
        <w:pStyle w:val="ListBullet"/>
      </w:pPr>
      <w:r>
        <w:t>Dokumenteret toksikologisk test skal vedlægges tilbud</w:t>
      </w:r>
    </w:p>
    <w:p w14:paraId="5554B792" w14:textId="099AA0D2" w:rsidR="00B462D5" w:rsidRDefault="00B462D5" w:rsidP="00B462D5">
      <w:pPr>
        <w:pStyle w:val="ListBullet"/>
      </w:pPr>
      <w:r>
        <w:t>Testen skal vise, at materialet ikke har negativ sundhedsmæssig effekt på indeklimaet</w:t>
      </w:r>
    </w:p>
    <w:p w14:paraId="09564D0F" w14:textId="2E13477D" w:rsidR="00B462D5" w:rsidRDefault="00B462D5" w:rsidP="00B462D5">
      <w:pPr>
        <w:pStyle w:val="ListBullet"/>
      </w:pPr>
      <w:r>
        <w:t>Dokumentationen skal stamme fra et anerkendt og uvildigt institut</w:t>
      </w:r>
    </w:p>
    <w:p w14:paraId="7F1D39EB" w14:textId="77777777" w:rsidR="00B462D5" w:rsidRPr="00F31DE2" w:rsidRDefault="00B462D5" w:rsidP="00B462D5">
      <w:r>
        <w:br/>
      </w:r>
    </w:p>
    <w:p w14:paraId="1F43DE7D" w14:textId="23D2D0E2" w:rsidR="00B462D5" w:rsidRPr="00110F4F" w:rsidRDefault="00B462D5" w:rsidP="00B462D5">
      <w:pPr>
        <w:pStyle w:val="Heading1"/>
      </w:pPr>
      <w:r w:rsidRPr="00B462D5">
        <w:t>UDFØRELSE OG KVALITET</w:t>
      </w:r>
    </w:p>
    <w:p w14:paraId="541D1F26" w14:textId="4AD7701A" w:rsidR="00B462D5" w:rsidRDefault="00B462D5" w:rsidP="00B462D5">
      <w:pPr>
        <w:pStyle w:val="ListBullet"/>
      </w:pPr>
      <w:r>
        <w:t>Arbejdet skal udføres af entreprenør optaget i NO-DIG kontrolordningen</w:t>
      </w:r>
    </w:p>
    <w:p w14:paraId="5D626249" w14:textId="21597D68" w:rsidR="00B462D5" w:rsidRDefault="00B462D5" w:rsidP="00B462D5">
      <w:pPr>
        <w:pStyle w:val="ListBullet"/>
      </w:pPr>
      <w:r>
        <w:t>Dimensionering af strømpen foretages af entreprenøren, og skal sikre en selvbærende konstruktion</w:t>
      </w:r>
    </w:p>
    <w:p w14:paraId="4405BE9E" w14:textId="07B8826A" w:rsidR="00B462D5" w:rsidRDefault="00B462D5" w:rsidP="00B462D5">
      <w:pPr>
        <w:pStyle w:val="ListBullet"/>
      </w:pPr>
      <w:r>
        <w:t>Kvalitetssikring udføres via TV-inspektion før og efter foring, og afleveres som elektronisk dokumentati</w:t>
      </w:r>
      <w:r>
        <w:t>on</w:t>
      </w:r>
    </w:p>
    <w:p w14:paraId="05BFDD95" w14:textId="77777777" w:rsidR="00B462D5" w:rsidRPr="00F31DE2" w:rsidRDefault="00B462D5" w:rsidP="00B462D5">
      <w:r>
        <w:br/>
      </w:r>
    </w:p>
    <w:p w14:paraId="2CA4558D" w14:textId="0C41C102" w:rsidR="00B462D5" w:rsidRPr="00110F4F" w:rsidRDefault="00B462D5" w:rsidP="00B462D5">
      <w:pPr>
        <w:pStyle w:val="Heading1"/>
      </w:pPr>
      <w:r w:rsidRPr="00B462D5">
        <w:t>RÅDGIVERENS OPGAVE OG ANSVAR</w:t>
      </w:r>
    </w:p>
    <w:p w14:paraId="63252ED0" w14:textId="311997F1" w:rsidR="00B462D5" w:rsidRDefault="00B462D5" w:rsidP="00B462D5">
      <w:pPr>
        <w:pStyle w:val="ListBullet"/>
      </w:pPr>
      <w:r>
        <w:t>Indarbejde ovenstående krav i udbudsmateriale</w:t>
      </w:r>
    </w:p>
    <w:p w14:paraId="204FAC79" w14:textId="2B08BD4D" w:rsidR="00B462D5" w:rsidRDefault="00B462D5" w:rsidP="00B462D5">
      <w:pPr>
        <w:pStyle w:val="ListBullet"/>
      </w:pPr>
      <w:r>
        <w:t>Sikre at krav til dokumentation og kvalitetssikring overholdes</w:t>
      </w:r>
    </w:p>
    <w:p w14:paraId="160F0992" w14:textId="2B9850AF" w:rsidR="00A06DEA" w:rsidRDefault="00B462D5" w:rsidP="00B462D5">
      <w:pPr>
        <w:pStyle w:val="ListBullet"/>
      </w:pPr>
      <w:r>
        <w:t xml:space="preserve">Koordinere </w:t>
      </w:r>
      <w:proofErr w:type="spellStart"/>
      <w:r>
        <w:t>informationsflow</w:t>
      </w:r>
      <w:proofErr w:type="spellEnd"/>
      <w:r>
        <w:t xml:space="preserve"> til bygherre og beboere</w:t>
      </w:r>
    </w:p>
    <w:p w14:paraId="67C0AC5A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72C72C2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32BCA70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B8130C4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597FDCE0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2C9856AE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45AC4D1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38CA87F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37F8CC46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3BE08D3A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FE9F5B8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09ECC138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27F0AA57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2A921961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753B64CC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F793A8D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52B4AD7E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60A0E48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DE92355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7522F9F7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77EA93A8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2564F2D3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01DE71A9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D57DF4B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4ABCF625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8D02F85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6A1D35C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615F81E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DD1D251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7CBF5C90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73529676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7171811C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810EB01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2BAD4E8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54A00629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51912895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3DE2945C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3228E6A0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AE38885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0078AC0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58F59AD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5C2EEDD1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2183CFC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2FA0CFCC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7B1F7FBF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554881F1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7F3AEC29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40D75B47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3D77FDE4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2E85E40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4C59DB9C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0494CA1D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1EE7472E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577EA631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004EEAC5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51AD4809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52740DAB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4FD82B00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3310F297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63D9D570" w14:textId="77777777" w:rsid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017BBE37" w14:textId="77777777" w:rsidR="00B462D5" w:rsidRPr="00B462D5" w:rsidRDefault="00B462D5" w:rsidP="00B462D5">
      <w:pPr>
        <w:pStyle w:val="ListBullet"/>
        <w:numPr>
          <w:ilvl w:val="0"/>
          <w:numId w:val="0"/>
        </w:numPr>
        <w:ind w:left="227" w:hanging="227"/>
      </w:pPr>
    </w:p>
    <w:p w14:paraId="3EDE634D" w14:textId="77777777" w:rsidR="00A06DEA" w:rsidRPr="00110F4F" w:rsidRDefault="00A06DEA" w:rsidP="00E33C1C">
      <w:pPr>
        <w:spacing w:line="210" w:lineRule="exact"/>
        <w:rPr>
          <w:rFonts w:eastAsia="Calibri" w:cs="Calibri"/>
          <w:szCs w:val="18"/>
        </w:rPr>
      </w:pPr>
    </w:p>
    <w:p w14:paraId="79BD8D4F" w14:textId="77777777" w:rsidR="00DC435E" w:rsidRPr="00110F4F" w:rsidRDefault="00DC435E" w:rsidP="00DC435E">
      <w:pPr>
        <w:pStyle w:val="Heading1"/>
        <w:rPr>
          <w:rFonts w:eastAsia="Calibri"/>
        </w:rPr>
        <w:sectPr w:rsidR="00DC435E" w:rsidRPr="00110F4F" w:rsidSect="00F753C0">
          <w:footerReference w:type="default" r:id="rId10"/>
          <w:footerReference w:type="first" r:id="rId11"/>
          <w:type w:val="continuous"/>
          <w:pgSz w:w="11906" w:h="16838" w:code="9"/>
          <w:pgMar w:top="1418" w:right="1134" w:bottom="1134" w:left="1134" w:header="284" w:footer="284" w:gutter="0"/>
          <w:cols w:num="2" w:space="708"/>
          <w:titlePg/>
          <w:docGrid w:linePitch="360"/>
        </w:sectPr>
      </w:pPr>
    </w:p>
    <w:p w14:paraId="762E7692" w14:textId="77777777" w:rsidR="00793CEE" w:rsidRDefault="00793CEE" w:rsidP="00F615B8">
      <w:pPr>
        <w:spacing w:line="216" w:lineRule="auto"/>
        <w:rPr>
          <w:rFonts w:ascii="Calibri" w:hAnsi="Calibri" w:cs="Calibri"/>
          <w:b/>
          <w:bCs/>
          <w:noProof/>
          <w:color w:val="122459" w:themeColor="accent1"/>
          <w:sz w:val="26"/>
          <w:szCs w:val="26"/>
        </w:rPr>
      </w:pPr>
    </w:p>
    <w:p w14:paraId="7F5B7B8C" w14:textId="77777777" w:rsidR="00A800A7" w:rsidRPr="00110F4F" w:rsidRDefault="00A800A7" w:rsidP="00E33C1C">
      <w:pPr>
        <w:spacing w:line="210" w:lineRule="exact"/>
        <w:rPr>
          <w:rFonts w:eastAsia="Calibri" w:cs="Calibri"/>
          <w:szCs w:val="18"/>
        </w:rPr>
      </w:pPr>
    </w:p>
    <w:sectPr w:rsidR="00A800A7" w:rsidRPr="00110F4F" w:rsidSect="00F753C0">
      <w:footerReference w:type="default" r:id="rId12"/>
      <w:footerReference w:type="first" r:id="rId13"/>
      <w:type w:val="continuous"/>
      <w:pgSz w:w="11906" w:h="16838" w:code="9"/>
      <w:pgMar w:top="1418" w:right="1134" w:bottom="1134" w:left="1134" w:header="284" w:footer="284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C9C6E" w14:textId="77777777" w:rsidR="00DB4A9E" w:rsidRPr="00110F4F" w:rsidRDefault="00DB4A9E" w:rsidP="00637C32">
      <w:r w:rsidRPr="00110F4F">
        <w:separator/>
      </w:r>
    </w:p>
  </w:endnote>
  <w:endnote w:type="continuationSeparator" w:id="0">
    <w:p w14:paraId="00A85D90" w14:textId="77777777" w:rsidR="00DB4A9E" w:rsidRPr="00110F4F" w:rsidRDefault="00DB4A9E" w:rsidP="00637C32">
      <w:r w:rsidRPr="00110F4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Overskrifter C">
    <w:altName w:val="Times New Roman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 Ruston47 1.5">
    <w:altName w:val="Calibri"/>
    <w:panose1 w:val="02000000000000000000"/>
    <w:charset w:val="00"/>
    <w:family w:val="modern"/>
    <w:notTrueType/>
    <w:pitch w:val="variable"/>
    <w:sig w:usb0="80000227" w:usb1="4000004B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</w:rPr>
      <w:id w:val="768508553"/>
      <w:docPartObj>
        <w:docPartGallery w:val="Page Numbers (Bottom of Page)"/>
        <w:docPartUnique/>
      </w:docPartObj>
    </w:sdtPr>
    <w:sdtEndPr/>
    <w:sdtContent>
      <w:p w14:paraId="3C3AA6E8" w14:textId="04A05517" w:rsidR="00637C32" w:rsidRPr="00110F4F" w:rsidRDefault="00637C32">
        <w:pPr>
          <w:pStyle w:val="Footer"/>
          <w:jc w:val="right"/>
          <w:rPr>
            <w:rFonts w:ascii="Calibri" w:hAnsi="Calibri" w:cs="Calibri"/>
          </w:rPr>
        </w:pPr>
        <w:r w:rsidRPr="00110F4F">
          <w:rPr>
            <w:rFonts w:ascii="Calibri" w:hAnsi="Calibri" w:cs="Calibri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6D51279" wp14:editId="02F5E4D2">
                  <wp:simplePos x="0" y="0"/>
                  <wp:positionH relativeFrom="margin">
                    <wp:posOffset>-727405</wp:posOffset>
                  </wp:positionH>
                  <wp:positionV relativeFrom="paragraph">
                    <wp:posOffset>-9982</wp:posOffset>
                  </wp:positionV>
                  <wp:extent cx="6664147" cy="516835"/>
                  <wp:effectExtent l="0" t="0" r="0" b="0"/>
                  <wp:wrapNone/>
                  <wp:docPr id="21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44603" w14:textId="10D971C4" w:rsidR="002B284E" w:rsidRPr="00110F4F" w:rsidRDefault="002214F1" w:rsidP="002B284E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Udbudsbeskrivelse</w:t>
                              </w:r>
                              <w:r w:rsidR="002B284E"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|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Strømpeforing af </w:t>
                              </w:r>
                              <w:r w:rsidR="00947207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ventilationskanaler</w:t>
                              </w:r>
                            </w:p>
                            <w:p w14:paraId="06838EE3" w14:textId="5DAB7715" w:rsidR="00637C32" w:rsidRPr="00110F4F" w:rsidRDefault="00637C32" w:rsidP="00637C32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D51279" id="_x0000_t202" coordsize="21600,21600" o:spt="202" path="m,l,21600r21600,l21600,xe">
                  <v:stroke joinstyle="miter"/>
                  <v:path gradientshapeok="t" o:connecttype="rect"/>
                </v:shapetype>
                <v:shape id="Text Box 166" o:spid="_x0000_s1029" type="#_x0000_t202" style="position:absolute;left:0;text-align:left;margin-left:-57.3pt;margin-top:-.8pt;width:524.7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" filled="f" stroked="f">
                  <v:textbox>
                    <w:txbxContent>
                      <w:p w14:paraId="16044603" w14:textId="10D971C4" w:rsidR="002B284E" w:rsidRPr="00110F4F" w:rsidRDefault="002214F1" w:rsidP="002B284E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Udbudsbeskrivelse</w:t>
                        </w:r>
                        <w:r w:rsidR="002B284E"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|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Strømpeforing af </w:t>
                        </w:r>
                        <w:r w:rsidR="00947207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ventilationskanaler</w:t>
                        </w:r>
                      </w:p>
                      <w:p w14:paraId="06838EE3" w14:textId="5DAB7715" w:rsidR="00637C32" w:rsidRPr="00110F4F" w:rsidRDefault="00637C32" w:rsidP="00637C32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110F4F">
          <w:rPr>
            <w:rFonts w:ascii="Calibri" w:hAnsi="Calibri" w:cs="Calibri"/>
          </w:rPr>
          <w:fldChar w:fldCharType="begin"/>
        </w:r>
        <w:r w:rsidRPr="00110F4F">
          <w:rPr>
            <w:rFonts w:ascii="Calibri" w:hAnsi="Calibri" w:cs="Calibri"/>
          </w:rPr>
          <w:instrText>PAGE   \* MERGEFORMAT</w:instrText>
        </w:r>
        <w:r w:rsidRPr="00110F4F">
          <w:rPr>
            <w:rFonts w:ascii="Calibri" w:hAnsi="Calibri" w:cs="Calibri"/>
          </w:rPr>
          <w:fldChar w:fldCharType="separate"/>
        </w:r>
        <w:r w:rsidRPr="00110F4F">
          <w:rPr>
            <w:rFonts w:ascii="Calibri" w:hAnsi="Calibri" w:cs="Calibri"/>
          </w:rPr>
          <w:t>2</w:t>
        </w:r>
        <w:r w:rsidRPr="00110F4F">
          <w:rPr>
            <w:rFonts w:ascii="Calibri" w:hAnsi="Calibri" w:cs="Calibri"/>
          </w:rPr>
          <w:fldChar w:fldCharType="end"/>
        </w:r>
      </w:p>
    </w:sdtContent>
  </w:sdt>
  <w:p w14:paraId="6D02A599" w14:textId="3B5D4802" w:rsidR="00637C32" w:rsidRPr="00110F4F" w:rsidRDefault="00637C32">
    <w:pPr>
      <w:pStyle w:val="Footer"/>
      <w:rPr>
        <w:rFonts w:ascii="Calibri" w:hAnsi="Calibri"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2193466"/>
      <w:docPartObj>
        <w:docPartGallery w:val="Page Numbers (Bottom of Page)"/>
        <w:docPartUnique/>
      </w:docPartObj>
    </w:sdtPr>
    <w:sdtEndPr/>
    <w:sdtContent>
      <w:p w14:paraId="40F59ABE" w14:textId="32BB3DE7" w:rsidR="00637C32" w:rsidRPr="00110F4F" w:rsidRDefault="00637C32">
        <w:pPr>
          <w:pStyle w:val="Footer"/>
          <w:jc w:val="right"/>
        </w:pPr>
        <w:r w:rsidRPr="00110F4F">
          <w:rPr>
            <w:rFonts w:cstheme="minorHAnsi"/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B719CEB" wp14:editId="7834E070">
                  <wp:simplePos x="0" y="0"/>
                  <wp:positionH relativeFrom="page">
                    <wp:align>left</wp:align>
                  </wp:positionH>
                  <wp:positionV relativeFrom="paragraph">
                    <wp:posOffset>-5385</wp:posOffset>
                  </wp:positionV>
                  <wp:extent cx="6664147" cy="516835"/>
                  <wp:effectExtent l="0" t="0" r="0" b="0"/>
                  <wp:wrapNone/>
                  <wp:docPr id="1473466742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D1146" w14:textId="1F9F6E9A" w:rsidR="0029798A" w:rsidRPr="00110F4F" w:rsidRDefault="0029798A" w:rsidP="0029798A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Rammeaftale for </w:t>
                              </w:r>
                              <w:proofErr w:type="spellStart"/>
                              <w:r w:rsidR="00E54307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NoDig</w:t>
                              </w:r>
                              <w:proofErr w:type="spellEnd"/>
                              <w:r w:rsidR="00FC367A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-opgaver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• Per Aarsleff A/S | </w:t>
                              </w:r>
                              <w:proofErr w:type="spellStart"/>
                              <w:r w:rsidR="001F6D30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BlueKolding</w:t>
                              </w:r>
                              <w:proofErr w:type="spellEnd"/>
                              <w:r w:rsidR="001F6D30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143972"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Spildevand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A/S</w:t>
                              </w:r>
                            </w:p>
                            <w:p w14:paraId="33A2BF0A" w14:textId="621D5905" w:rsidR="00637C32" w:rsidRPr="00110F4F" w:rsidRDefault="00637C32" w:rsidP="00637C32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B719CEB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0;margin-top:-.4pt;width:524.75pt;height:40.7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" filled="f" stroked="f">
                  <v:textbox>
                    <w:txbxContent>
                      <w:p w14:paraId="1AED1146" w14:textId="1F9F6E9A" w:rsidR="0029798A" w:rsidRPr="00110F4F" w:rsidRDefault="0029798A" w:rsidP="0029798A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Rammeaftale for </w:t>
                        </w:r>
                        <w:proofErr w:type="spellStart"/>
                        <w:r w:rsidR="00E54307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NoDig</w:t>
                        </w:r>
                        <w:proofErr w:type="spellEnd"/>
                        <w:r w:rsidR="00FC367A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-opgaver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• Per Aarsleff A/S | </w:t>
                        </w:r>
                        <w:proofErr w:type="spellStart"/>
                        <w:r w:rsidR="001F6D30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BlueKolding</w:t>
                        </w:r>
                        <w:proofErr w:type="spellEnd"/>
                        <w:r w:rsidR="001F6D30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="00143972"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Spildevand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A/S</w:t>
                        </w:r>
                      </w:p>
                      <w:p w14:paraId="33A2BF0A" w14:textId="621D5905" w:rsidR="00637C32" w:rsidRPr="00110F4F" w:rsidRDefault="00637C32" w:rsidP="00637C32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Pr="00110F4F">
          <w:fldChar w:fldCharType="begin"/>
        </w:r>
        <w:r w:rsidRPr="00110F4F">
          <w:instrText>PAGE   \* MERGEFORMAT</w:instrText>
        </w:r>
        <w:r w:rsidRPr="00110F4F">
          <w:fldChar w:fldCharType="separate"/>
        </w:r>
        <w:r w:rsidRPr="00110F4F">
          <w:t>2</w:t>
        </w:r>
        <w:r w:rsidRPr="00110F4F">
          <w:fldChar w:fldCharType="end"/>
        </w:r>
      </w:p>
    </w:sdtContent>
  </w:sdt>
  <w:p w14:paraId="0B28EDE2" w14:textId="1BAF64D0" w:rsidR="00637C32" w:rsidRPr="00110F4F" w:rsidRDefault="00637C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</w:rPr>
      <w:id w:val="63534129"/>
      <w:docPartObj>
        <w:docPartGallery w:val="Page Numbers (Bottom of Page)"/>
        <w:docPartUnique/>
      </w:docPartObj>
    </w:sdtPr>
    <w:sdtEndPr/>
    <w:sdtContent>
      <w:p w14:paraId="3C299ADA" w14:textId="77777777" w:rsidR="00793CEE" w:rsidRPr="00637C32" w:rsidRDefault="00793CEE">
        <w:pPr>
          <w:pStyle w:val="Footer"/>
          <w:jc w:val="right"/>
          <w:rPr>
            <w:rFonts w:ascii="Calibri" w:hAnsi="Calibri" w:cs="Calibri"/>
          </w:rPr>
        </w:pPr>
        <w:r w:rsidRPr="00637C32">
          <w:rPr>
            <w:rFonts w:ascii="Calibri" w:hAnsi="Calibri" w:cs="Calibri"/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DFE7DD3" wp14:editId="272E0B14">
                  <wp:simplePos x="0" y="0"/>
                  <wp:positionH relativeFrom="margin">
                    <wp:posOffset>-727405</wp:posOffset>
                  </wp:positionH>
                  <wp:positionV relativeFrom="paragraph">
                    <wp:posOffset>-9982</wp:posOffset>
                  </wp:positionV>
                  <wp:extent cx="6664147" cy="516835"/>
                  <wp:effectExtent l="0" t="0" r="0" b="0"/>
                  <wp:wrapNone/>
                  <wp:docPr id="339631794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D55B2" w14:textId="77777777" w:rsidR="00793CEE" w:rsidRPr="00110F4F" w:rsidRDefault="00793CEE" w:rsidP="00793CEE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Rammeaftale for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NoDig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-opgaver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• Per Aarsleff A/S |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BlueKolding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Spildevand A/S</w:t>
                              </w:r>
                            </w:p>
                            <w:p w14:paraId="70DCDCAA" w14:textId="77777777" w:rsidR="00793CEE" w:rsidRPr="00637C32" w:rsidRDefault="00793CEE" w:rsidP="00637C32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DFE7DD3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-57.3pt;margin-top:-.8pt;width:524.75pt;height:40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" filled="f" stroked="f">
                  <v:textbox>
                    <w:txbxContent>
                      <w:p w14:paraId="3F1D55B2" w14:textId="77777777" w:rsidR="00793CEE" w:rsidRPr="00110F4F" w:rsidRDefault="00793CEE" w:rsidP="00793CEE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Rammeaftale for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NoDig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-opgaver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• Per Aarsleff A/S |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BlueKolding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Spildevand A/S</w:t>
                        </w:r>
                      </w:p>
                      <w:p w14:paraId="70DCDCAA" w14:textId="77777777" w:rsidR="00793CEE" w:rsidRPr="00637C32" w:rsidRDefault="00793CEE" w:rsidP="00637C32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637C32">
          <w:rPr>
            <w:rFonts w:ascii="Calibri" w:hAnsi="Calibri" w:cs="Calibri"/>
          </w:rPr>
          <w:fldChar w:fldCharType="begin"/>
        </w:r>
        <w:r w:rsidRPr="00637C32">
          <w:rPr>
            <w:rFonts w:ascii="Calibri" w:hAnsi="Calibri" w:cs="Calibri"/>
          </w:rPr>
          <w:instrText>PAGE   \* MERGEFORMAT</w:instrText>
        </w:r>
        <w:r w:rsidRPr="00637C32">
          <w:rPr>
            <w:rFonts w:ascii="Calibri" w:hAnsi="Calibri" w:cs="Calibri"/>
          </w:rPr>
          <w:fldChar w:fldCharType="separate"/>
        </w:r>
        <w:r w:rsidRPr="00637C32">
          <w:rPr>
            <w:rFonts w:ascii="Calibri" w:hAnsi="Calibri" w:cs="Calibri"/>
          </w:rPr>
          <w:t>2</w:t>
        </w:r>
        <w:r w:rsidRPr="00637C32">
          <w:rPr>
            <w:rFonts w:ascii="Calibri" w:hAnsi="Calibri" w:cs="Calibri"/>
          </w:rPr>
          <w:fldChar w:fldCharType="end"/>
        </w:r>
      </w:p>
    </w:sdtContent>
  </w:sdt>
  <w:p w14:paraId="23266D98" w14:textId="77777777" w:rsidR="00793CEE" w:rsidRPr="00637C32" w:rsidRDefault="00793CEE">
    <w:pPr>
      <w:pStyle w:val="Footer"/>
      <w:rPr>
        <w:rFonts w:ascii="Calibri" w:hAnsi="Calibri" w:cs="Calibri"/>
      </w:rPr>
    </w:pPr>
  </w:p>
  <w:p w14:paraId="1447363D" w14:textId="77777777" w:rsidR="00793CEE" w:rsidRDefault="00793CEE"/>
  <w:p w14:paraId="0AF889B8" w14:textId="77777777" w:rsidR="00793CEE" w:rsidRDefault="00793CE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87083567"/>
      <w:docPartObj>
        <w:docPartGallery w:val="Page Numbers (Bottom of Page)"/>
        <w:docPartUnique/>
      </w:docPartObj>
    </w:sdtPr>
    <w:sdtEndPr/>
    <w:sdtContent>
      <w:p w14:paraId="47161B8D" w14:textId="77777777" w:rsidR="00793CEE" w:rsidRDefault="00793CEE">
        <w:pPr>
          <w:pStyle w:val="Footer"/>
          <w:jc w:val="right"/>
        </w:pPr>
        <w:r w:rsidRPr="007841DE">
          <w:rPr>
            <w:rFonts w:cstheme="minorHAnsi"/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2C6BC8D2" wp14:editId="3E03EFDD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-31825</wp:posOffset>
                  </wp:positionV>
                  <wp:extent cx="6664147" cy="516835"/>
                  <wp:effectExtent l="0" t="0" r="0" b="0"/>
                  <wp:wrapNone/>
                  <wp:docPr id="1058894716" name="Text Box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6414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27A5F" w14:textId="77777777" w:rsidR="00793CEE" w:rsidRPr="00110F4F" w:rsidRDefault="00793CEE" w:rsidP="00793CEE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Rammeaftale for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NoDig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-opgaver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• Per Aarsleff A/S |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BlueKolding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10F4F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</w:rPr>
                                <w:t>Spildevand A/S</w:t>
                              </w:r>
                            </w:p>
                            <w:p w14:paraId="640A5DB7" w14:textId="3C404777" w:rsidR="00793CEE" w:rsidRPr="00BE24CB" w:rsidRDefault="00793CEE" w:rsidP="00BE24CB">
                              <w:pPr>
                                <w:jc w:val="right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C6BC8D2"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0;margin-top:-2.5pt;width:524.75pt;height:40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" filled="f" stroked="f">
                  <v:textbox>
                    <w:txbxContent>
                      <w:p w14:paraId="09027A5F" w14:textId="77777777" w:rsidR="00793CEE" w:rsidRPr="00110F4F" w:rsidRDefault="00793CEE" w:rsidP="00793CEE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</w:pP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Rammeaftale for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NoDig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-opgaver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• Per Aarsleff A/S |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BlueKolding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110F4F"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</w:rPr>
                          <w:t>Spildevand A/S</w:t>
                        </w:r>
                      </w:p>
                      <w:p w14:paraId="640A5DB7" w14:textId="3C404777" w:rsidR="00793CEE" w:rsidRPr="00BE24CB" w:rsidRDefault="00793CEE" w:rsidP="00BE24CB">
                        <w:pPr>
                          <w:jc w:val="right"/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2BD633" w14:textId="77777777" w:rsidR="00793CEE" w:rsidRDefault="00793CEE">
    <w:pPr>
      <w:pStyle w:val="Footer"/>
    </w:pPr>
  </w:p>
  <w:p w14:paraId="4AC54489" w14:textId="77777777" w:rsidR="00793CEE" w:rsidRDefault="00793CEE"/>
  <w:p w14:paraId="0CE305BA" w14:textId="77777777" w:rsidR="00793CEE" w:rsidRDefault="00793C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9D321" w14:textId="77777777" w:rsidR="00DB4A9E" w:rsidRPr="00110F4F" w:rsidRDefault="00DB4A9E" w:rsidP="00637C32">
      <w:r w:rsidRPr="00110F4F">
        <w:separator/>
      </w:r>
    </w:p>
  </w:footnote>
  <w:footnote w:type="continuationSeparator" w:id="0">
    <w:p w14:paraId="5FD82918" w14:textId="77777777" w:rsidR="00DB4A9E" w:rsidRPr="00110F4F" w:rsidRDefault="00DB4A9E" w:rsidP="00637C32">
      <w:r w:rsidRPr="00110F4F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31ED60C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</w:rPr>
    </w:lvl>
  </w:abstractNum>
  <w:abstractNum w:abstractNumId="1" w15:restartNumberingAfterBreak="0">
    <w:nsid w:val="04F0098A"/>
    <w:multiLevelType w:val="hybridMultilevel"/>
    <w:tmpl w:val="63AC1D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C21CBF"/>
    <w:multiLevelType w:val="hybridMultilevel"/>
    <w:tmpl w:val="C6FC46C4"/>
    <w:lvl w:ilvl="0" w:tplc="D3EA5F92">
      <w:numFmt w:val="bullet"/>
      <w:lvlText w:val="-"/>
      <w:lvlJc w:val="left"/>
      <w:pPr>
        <w:ind w:left="113" w:hanging="113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57361C"/>
    <w:multiLevelType w:val="hybridMultilevel"/>
    <w:tmpl w:val="F91066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23C02"/>
    <w:multiLevelType w:val="hybridMultilevel"/>
    <w:tmpl w:val="BC664AF4"/>
    <w:lvl w:ilvl="0" w:tplc="0492A8D0">
      <w:numFmt w:val="bullet"/>
      <w:lvlText w:val="-"/>
      <w:lvlJc w:val="left"/>
      <w:pPr>
        <w:tabs>
          <w:tab w:val="num" w:pos="720"/>
        </w:tabs>
        <w:ind w:left="57" w:hanging="57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C7A18"/>
    <w:multiLevelType w:val="hybridMultilevel"/>
    <w:tmpl w:val="D8D87644"/>
    <w:lvl w:ilvl="0" w:tplc="678CF568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A6DEE"/>
    <w:multiLevelType w:val="hybridMultilevel"/>
    <w:tmpl w:val="118C78DE"/>
    <w:lvl w:ilvl="0" w:tplc="FFB425D2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F5750D"/>
    <w:multiLevelType w:val="hybridMultilevel"/>
    <w:tmpl w:val="760E83EA"/>
    <w:lvl w:ilvl="0" w:tplc="D3EA5F92">
      <w:numFmt w:val="bullet"/>
      <w:lvlText w:val="-"/>
      <w:lvlJc w:val="left"/>
      <w:pPr>
        <w:ind w:left="113" w:hanging="113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61432"/>
    <w:multiLevelType w:val="hybridMultilevel"/>
    <w:tmpl w:val="CA107E4E"/>
    <w:lvl w:ilvl="0" w:tplc="678CF568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5753C"/>
    <w:multiLevelType w:val="hybridMultilevel"/>
    <w:tmpl w:val="9900315E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7566F"/>
    <w:multiLevelType w:val="hybridMultilevel"/>
    <w:tmpl w:val="1542036A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22393"/>
    <w:multiLevelType w:val="hybridMultilevel"/>
    <w:tmpl w:val="DB06FE8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FD3A72"/>
    <w:multiLevelType w:val="hybridMultilevel"/>
    <w:tmpl w:val="C0308B32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3F6D98"/>
    <w:multiLevelType w:val="hybridMultilevel"/>
    <w:tmpl w:val="8AB0E6F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DA4CBE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390C60"/>
    <w:multiLevelType w:val="hybridMultilevel"/>
    <w:tmpl w:val="C3D2F2CE"/>
    <w:lvl w:ilvl="0" w:tplc="4D32F80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A75DA2"/>
    <w:multiLevelType w:val="hybridMultilevel"/>
    <w:tmpl w:val="F01635B6"/>
    <w:lvl w:ilvl="0" w:tplc="209ED1D6">
      <w:numFmt w:val="bullet"/>
      <w:lvlText w:val="-"/>
      <w:lvlJc w:val="left"/>
      <w:pPr>
        <w:ind w:left="113" w:hanging="113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CD77A3"/>
    <w:multiLevelType w:val="hybridMultilevel"/>
    <w:tmpl w:val="6C4E7BF2"/>
    <w:lvl w:ilvl="0" w:tplc="FFB425D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62B0C"/>
    <w:multiLevelType w:val="hybridMultilevel"/>
    <w:tmpl w:val="46EE9A1A"/>
    <w:lvl w:ilvl="0" w:tplc="8D765BB8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9A0DD1"/>
    <w:multiLevelType w:val="hybridMultilevel"/>
    <w:tmpl w:val="80BAF0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55908"/>
    <w:multiLevelType w:val="hybridMultilevel"/>
    <w:tmpl w:val="FBACB510"/>
    <w:lvl w:ilvl="0" w:tplc="8D765BB8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4546A0"/>
    <w:multiLevelType w:val="hybridMultilevel"/>
    <w:tmpl w:val="36408A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21593"/>
    <w:multiLevelType w:val="hybridMultilevel"/>
    <w:tmpl w:val="FC0E529E"/>
    <w:lvl w:ilvl="0" w:tplc="A3B0228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8158A0"/>
    <w:multiLevelType w:val="hybridMultilevel"/>
    <w:tmpl w:val="6C6E2F5A"/>
    <w:lvl w:ilvl="0" w:tplc="4D32F808">
      <w:numFmt w:val="bullet"/>
      <w:lvlText w:val="-"/>
      <w:lvlJc w:val="left"/>
      <w:pPr>
        <w:ind w:left="284" w:hanging="284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D434A"/>
    <w:multiLevelType w:val="hybridMultilevel"/>
    <w:tmpl w:val="564C31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D11C99"/>
    <w:multiLevelType w:val="multilevel"/>
    <w:tmpl w:val="BC664AF4"/>
    <w:styleLink w:val="Aktuelliste1"/>
    <w:lvl w:ilvl="0">
      <w:numFmt w:val="bullet"/>
      <w:lvlText w:val="-"/>
      <w:lvlJc w:val="left"/>
      <w:pPr>
        <w:tabs>
          <w:tab w:val="num" w:pos="720"/>
        </w:tabs>
        <w:ind w:left="57" w:hanging="57"/>
      </w:pPr>
      <w:rPr>
        <w:rFonts w:ascii="Calibri Light" w:eastAsiaTheme="minorHAnsi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C22E84"/>
    <w:multiLevelType w:val="hybridMultilevel"/>
    <w:tmpl w:val="18D631E8"/>
    <w:lvl w:ilvl="0" w:tplc="A3B0228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C467A9"/>
    <w:multiLevelType w:val="hybridMultilevel"/>
    <w:tmpl w:val="29064A1A"/>
    <w:lvl w:ilvl="0" w:tplc="4D32F80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DA10023"/>
    <w:multiLevelType w:val="hybridMultilevel"/>
    <w:tmpl w:val="7E68E0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F17501"/>
    <w:multiLevelType w:val="hybridMultilevel"/>
    <w:tmpl w:val="041ACD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8070E"/>
    <w:multiLevelType w:val="hybridMultilevel"/>
    <w:tmpl w:val="A36E315A"/>
    <w:lvl w:ilvl="0" w:tplc="FFB425D2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1858FB"/>
    <w:multiLevelType w:val="hybridMultilevel"/>
    <w:tmpl w:val="A510EEAA"/>
    <w:lvl w:ilvl="0" w:tplc="4D32F80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292C67"/>
    <w:multiLevelType w:val="hybridMultilevel"/>
    <w:tmpl w:val="5838EFE4"/>
    <w:lvl w:ilvl="0" w:tplc="8D765BB8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702A7"/>
    <w:multiLevelType w:val="hybridMultilevel"/>
    <w:tmpl w:val="02721ADC"/>
    <w:lvl w:ilvl="0" w:tplc="4D32F80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669210">
    <w:abstractNumId w:val="13"/>
  </w:num>
  <w:num w:numId="2" w16cid:durableId="803349565">
    <w:abstractNumId w:val="28"/>
  </w:num>
  <w:num w:numId="3" w16cid:durableId="1512642037">
    <w:abstractNumId w:val="16"/>
  </w:num>
  <w:num w:numId="4" w16cid:durableId="1704936964">
    <w:abstractNumId w:val="27"/>
  </w:num>
  <w:num w:numId="5" w16cid:durableId="1803771849">
    <w:abstractNumId w:val="12"/>
  </w:num>
  <w:num w:numId="6" w16cid:durableId="2032343093">
    <w:abstractNumId w:val="22"/>
  </w:num>
  <w:num w:numId="7" w16cid:durableId="1320768620">
    <w:abstractNumId w:val="15"/>
  </w:num>
  <w:num w:numId="8" w16cid:durableId="1872642948">
    <w:abstractNumId w:val="26"/>
  </w:num>
  <w:num w:numId="9" w16cid:durableId="134611763">
    <w:abstractNumId w:val="2"/>
  </w:num>
  <w:num w:numId="10" w16cid:durableId="617376862">
    <w:abstractNumId w:val="7"/>
  </w:num>
  <w:num w:numId="11" w16cid:durableId="909314467">
    <w:abstractNumId w:val="0"/>
  </w:num>
  <w:num w:numId="12" w16cid:durableId="556741579">
    <w:abstractNumId w:val="11"/>
  </w:num>
  <w:num w:numId="13" w16cid:durableId="1272855832">
    <w:abstractNumId w:val="1"/>
  </w:num>
  <w:num w:numId="14" w16cid:durableId="1517621473">
    <w:abstractNumId w:val="19"/>
  </w:num>
  <w:num w:numId="15" w16cid:durableId="2020306312">
    <w:abstractNumId w:val="17"/>
  </w:num>
  <w:num w:numId="16" w16cid:durableId="2081755323">
    <w:abstractNumId w:val="3"/>
  </w:num>
  <w:num w:numId="17" w16cid:durableId="1217738336">
    <w:abstractNumId w:val="18"/>
  </w:num>
  <w:num w:numId="18" w16cid:durableId="932589814">
    <w:abstractNumId w:val="31"/>
  </w:num>
  <w:num w:numId="19" w16cid:durableId="1243565139">
    <w:abstractNumId w:val="25"/>
  </w:num>
  <w:num w:numId="20" w16cid:durableId="1469974182">
    <w:abstractNumId w:val="20"/>
  </w:num>
  <w:num w:numId="21" w16cid:durableId="875699838">
    <w:abstractNumId w:val="10"/>
  </w:num>
  <w:num w:numId="22" w16cid:durableId="1043753869">
    <w:abstractNumId w:val="9"/>
  </w:num>
  <w:num w:numId="23" w16cid:durableId="1477138459">
    <w:abstractNumId w:val="30"/>
  </w:num>
  <w:num w:numId="24" w16cid:durableId="1451778711">
    <w:abstractNumId w:val="21"/>
  </w:num>
  <w:num w:numId="25" w16cid:durableId="193545767">
    <w:abstractNumId w:val="6"/>
  </w:num>
  <w:num w:numId="26" w16cid:durableId="1540822389">
    <w:abstractNumId w:val="29"/>
  </w:num>
  <w:num w:numId="27" w16cid:durableId="1560823272">
    <w:abstractNumId w:val="4"/>
  </w:num>
  <w:num w:numId="28" w16cid:durableId="1280530088">
    <w:abstractNumId w:val="24"/>
  </w:num>
  <w:num w:numId="29" w16cid:durableId="1146779498">
    <w:abstractNumId w:val="5"/>
  </w:num>
  <w:num w:numId="30" w16cid:durableId="286275694">
    <w:abstractNumId w:val="8"/>
  </w:num>
  <w:num w:numId="31" w16cid:durableId="112675095">
    <w:abstractNumId w:val="14"/>
  </w:num>
  <w:num w:numId="32" w16cid:durableId="1840996087">
    <w:abstractNumId w:val="32"/>
  </w:num>
  <w:num w:numId="33" w16cid:durableId="4806818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E9"/>
    <w:rsid w:val="00011251"/>
    <w:rsid w:val="00011814"/>
    <w:rsid w:val="00012160"/>
    <w:rsid w:val="000240EF"/>
    <w:rsid w:val="00030124"/>
    <w:rsid w:val="00040C45"/>
    <w:rsid w:val="00046CFA"/>
    <w:rsid w:val="00052D86"/>
    <w:rsid w:val="000578FC"/>
    <w:rsid w:val="00063061"/>
    <w:rsid w:val="00064E73"/>
    <w:rsid w:val="00071DDD"/>
    <w:rsid w:val="000726CC"/>
    <w:rsid w:val="00077B1B"/>
    <w:rsid w:val="00086F1B"/>
    <w:rsid w:val="00093095"/>
    <w:rsid w:val="000968CC"/>
    <w:rsid w:val="000D1059"/>
    <w:rsid w:val="000F5B67"/>
    <w:rsid w:val="00100A66"/>
    <w:rsid w:val="00110F4F"/>
    <w:rsid w:val="00123515"/>
    <w:rsid w:val="00143972"/>
    <w:rsid w:val="00143D29"/>
    <w:rsid w:val="00154C84"/>
    <w:rsid w:val="00155610"/>
    <w:rsid w:val="001677AE"/>
    <w:rsid w:val="001705A8"/>
    <w:rsid w:val="00175534"/>
    <w:rsid w:val="00182E57"/>
    <w:rsid w:val="00191ECD"/>
    <w:rsid w:val="00194756"/>
    <w:rsid w:val="00196185"/>
    <w:rsid w:val="001A7C80"/>
    <w:rsid w:val="001B0645"/>
    <w:rsid w:val="001B51C0"/>
    <w:rsid w:val="001D1498"/>
    <w:rsid w:val="001D2A27"/>
    <w:rsid w:val="001D311C"/>
    <w:rsid w:val="001F394D"/>
    <w:rsid w:val="001F5903"/>
    <w:rsid w:val="001F6255"/>
    <w:rsid w:val="001F6D30"/>
    <w:rsid w:val="002209D5"/>
    <w:rsid w:val="002214F1"/>
    <w:rsid w:val="0023241E"/>
    <w:rsid w:val="002352CC"/>
    <w:rsid w:val="00241F08"/>
    <w:rsid w:val="00242AE6"/>
    <w:rsid w:val="00257584"/>
    <w:rsid w:val="00280BDA"/>
    <w:rsid w:val="00281416"/>
    <w:rsid w:val="00291985"/>
    <w:rsid w:val="00294746"/>
    <w:rsid w:val="0029798A"/>
    <w:rsid w:val="002A06A7"/>
    <w:rsid w:val="002A3168"/>
    <w:rsid w:val="002A49BD"/>
    <w:rsid w:val="002B284E"/>
    <w:rsid w:val="002B2C45"/>
    <w:rsid w:val="002B3DBF"/>
    <w:rsid w:val="002B68DB"/>
    <w:rsid w:val="002C02D9"/>
    <w:rsid w:val="002C6985"/>
    <w:rsid w:val="002D3E0F"/>
    <w:rsid w:val="002F7DC9"/>
    <w:rsid w:val="00306DA4"/>
    <w:rsid w:val="00310B5B"/>
    <w:rsid w:val="00312140"/>
    <w:rsid w:val="003137C4"/>
    <w:rsid w:val="00316F6B"/>
    <w:rsid w:val="00321C53"/>
    <w:rsid w:val="00321D72"/>
    <w:rsid w:val="003316F1"/>
    <w:rsid w:val="003465FE"/>
    <w:rsid w:val="00357CD1"/>
    <w:rsid w:val="00362C98"/>
    <w:rsid w:val="0037075E"/>
    <w:rsid w:val="0037299F"/>
    <w:rsid w:val="00380949"/>
    <w:rsid w:val="003877B2"/>
    <w:rsid w:val="00394FD2"/>
    <w:rsid w:val="003A56B1"/>
    <w:rsid w:val="003B0743"/>
    <w:rsid w:val="003B3C9B"/>
    <w:rsid w:val="003B69BB"/>
    <w:rsid w:val="003C1E41"/>
    <w:rsid w:val="003C356B"/>
    <w:rsid w:val="003D1226"/>
    <w:rsid w:val="003E05F5"/>
    <w:rsid w:val="003F0468"/>
    <w:rsid w:val="003F2D0B"/>
    <w:rsid w:val="003F327E"/>
    <w:rsid w:val="003F4C27"/>
    <w:rsid w:val="004041B0"/>
    <w:rsid w:val="00411887"/>
    <w:rsid w:val="0041245B"/>
    <w:rsid w:val="00416461"/>
    <w:rsid w:val="00423FEB"/>
    <w:rsid w:val="004252CA"/>
    <w:rsid w:val="00454507"/>
    <w:rsid w:val="00455DA6"/>
    <w:rsid w:val="004560D2"/>
    <w:rsid w:val="00462B09"/>
    <w:rsid w:val="00465417"/>
    <w:rsid w:val="0048340C"/>
    <w:rsid w:val="004860EE"/>
    <w:rsid w:val="004C6FC1"/>
    <w:rsid w:val="004D4730"/>
    <w:rsid w:val="0051458A"/>
    <w:rsid w:val="00531D68"/>
    <w:rsid w:val="00563645"/>
    <w:rsid w:val="00582022"/>
    <w:rsid w:val="005A3F88"/>
    <w:rsid w:val="005C09BC"/>
    <w:rsid w:val="005C3192"/>
    <w:rsid w:val="005D1312"/>
    <w:rsid w:val="005D620B"/>
    <w:rsid w:val="005D7839"/>
    <w:rsid w:val="005F2B33"/>
    <w:rsid w:val="00614E50"/>
    <w:rsid w:val="006157C1"/>
    <w:rsid w:val="00624198"/>
    <w:rsid w:val="00626B6F"/>
    <w:rsid w:val="00631591"/>
    <w:rsid w:val="00632553"/>
    <w:rsid w:val="00637C32"/>
    <w:rsid w:val="0066337F"/>
    <w:rsid w:val="00680BE9"/>
    <w:rsid w:val="006847D3"/>
    <w:rsid w:val="0069083B"/>
    <w:rsid w:val="006951CB"/>
    <w:rsid w:val="00695A8F"/>
    <w:rsid w:val="006A3BB8"/>
    <w:rsid w:val="006B006D"/>
    <w:rsid w:val="006B049C"/>
    <w:rsid w:val="006B1262"/>
    <w:rsid w:val="006B3997"/>
    <w:rsid w:val="006B7854"/>
    <w:rsid w:val="006B7FF1"/>
    <w:rsid w:val="006C2055"/>
    <w:rsid w:val="006C514B"/>
    <w:rsid w:val="006C7120"/>
    <w:rsid w:val="006D012D"/>
    <w:rsid w:val="006D3A23"/>
    <w:rsid w:val="006E33E2"/>
    <w:rsid w:val="006E53FC"/>
    <w:rsid w:val="006E675B"/>
    <w:rsid w:val="006E77A1"/>
    <w:rsid w:val="006E77D6"/>
    <w:rsid w:val="006F118F"/>
    <w:rsid w:val="006F1B1C"/>
    <w:rsid w:val="006F4D46"/>
    <w:rsid w:val="006F5D84"/>
    <w:rsid w:val="006F60C3"/>
    <w:rsid w:val="0073086C"/>
    <w:rsid w:val="0073610D"/>
    <w:rsid w:val="00736D5A"/>
    <w:rsid w:val="00747B35"/>
    <w:rsid w:val="0075715C"/>
    <w:rsid w:val="00782958"/>
    <w:rsid w:val="007830C6"/>
    <w:rsid w:val="00792163"/>
    <w:rsid w:val="00793CEE"/>
    <w:rsid w:val="007A3D07"/>
    <w:rsid w:val="007B484C"/>
    <w:rsid w:val="007B4B7F"/>
    <w:rsid w:val="007B68DF"/>
    <w:rsid w:val="007C0BAD"/>
    <w:rsid w:val="007C29F7"/>
    <w:rsid w:val="007C45FA"/>
    <w:rsid w:val="007C6D33"/>
    <w:rsid w:val="007D5628"/>
    <w:rsid w:val="007E1BCD"/>
    <w:rsid w:val="007E1EFA"/>
    <w:rsid w:val="007F363A"/>
    <w:rsid w:val="00812174"/>
    <w:rsid w:val="0081455D"/>
    <w:rsid w:val="008172B2"/>
    <w:rsid w:val="008248AF"/>
    <w:rsid w:val="00825EBC"/>
    <w:rsid w:val="0083317E"/>
    <w:rsid w:val="0083598E"/>
    <w:rsid w:val="008475C7"/>
    <w:rsid w:val="00854EA1"/>
    <w:rsid w:val="00856A21"/>
    <w:rsid w:val="00860912"/>
    <w:rsid w:val="0086140F"/>
    <w:rsid w:val="00866BF8"/>
    <w:rsid w:val="00871EE9"/>
    <w:rsid w:val="0088619A"/>
    <w:rsid w:val="008A2806"/>
    <w:rsid w:val="008B2D94"/>
    <w:rsid w:val="008B3BAF"/>
    <w:rsid w:val="008B7F70"/>
    <w:rsid w:val="008C0BF5"/>
    <w:rsid w:val="008C2E07"/>
    <w:rsid w:val="008C6A50"/>
    <w:rsid w:val="008D590D"/>
    <w:rsid w:val="008D6C0F"/>
    <w:rsid w:val="008E1DE7"/>
    <w:rsid w:val="008E4C06"/>
    <w:rsid w:val="008E5EBD"/>
    <w:rsid w:val="009138D7"/>
    <w:rsid w:val="009246AB"/>
    <w:rsid w:val="0092514D"/>
    <w:rsid w:val="009260B2"/>
    <w:rsid w:val="00931CF5"/>
    <w:rsid w:val="00936DCC"/>
    <w:rsid w:val="009406F1"/>
    <w:rsid w:val="009408C1"/>
    <w:rsid w:val="00947207"/>
    <w:rsid w:val="00955503"/>
    <w:rsid w:val="00964933"/>
    <w:rsid w:val="00976835"/>
    <w:rsid w:val="009776A4"/>
    <w:rsid w:val="0098508A"/>
    <w:rsid w:val="009B2B82"/>
    <w:rsid w:val="009C6A9B"/>
    <w:rsid w:val="009D0BB6"/>
    <w:rsid w:val="009D3994"/>
    <w:rsid w:val="009D4D2A"/>
    <w:rsid w:val="009F4584"/>
    <w:rsid w:val="009F6423"/>
    <w:rsid w:val="00A01347"/>
    <w:rsid w:val="00A06DEA"/>
    <w:rsid w:val="00A1281E"/>
    <w:rsid w:val="00A259DC"/>
    <w:rsid w:val="00A26910"/>
    <w:rsid w:val="00A27E66"/>
    <w:rsid w:val="00A34C8B"/>
    <w:rsid w:val="00A35D50"/>
    <w:rsid w:val="00A47738"/>
    <w:rsid w:val="00A63D45"/>
    <w:rsid w:val="00A7055B"/>
    <w:rsid w:val="00A73599"/>
    <w:rsid w:val="00A800A7"/>
    <w:rsid w:val="00A8357E"/>
    <w:rsid w:val="00A84DD5"/>
    <w:rsid w:val="00A940AA"/>
    <w:rsid w:val="00AA2707"/>
    <w:rsid w:val="00AB433B"/>
    <w:rsid w:val="00AB6649"/>
    <w:rsid w:val="00AE7699"/>
    <w:rsid w:val="00B04FAF"/>
    <w:rsid w:val="00B06BB3"/>
    <w:rsid w:val="00B24950"/>
    <w:rsid w:val="00B2579E"/>
    <w:rsid w:val="00B263E3"/>
    <w:rsid w:val="00B3136E"/>
    <w:rsid w:val="00B40416"/>
    <w:rsid w:val="00B462D5"/>
    <w:rsid w:val="00B70879"/>
    <w:rsid w:val="00BA0FBD"/>
    <w:rsid w:val="00BA3FDA"/>
    <w:rsid w:val="00BA5B44"/>
    <w:rsid w:val="00BB7057"/>
    <w:rsid w:val="00BB7ABB"/>
    <w:rsid w:val="00BC000C"/>
    <w:rsid w:val="00BD15CC"/>
    <w:rsid w:val="00BD393B"/>
    <w:rsid w:val="00BD4C4D"/>
    <w:rsid w:val="00BE24F4"/>
    <w:rsid w:val="00BF0005"/>
    <w:rsid w:val="00BF0799"/>
    <w:rsid w:val="00BF5908"/>
    <w:rsid w:val="00C050FC"/>
    <w:rsid w:val="00C06B5A"/>
    <w:rsid w:val="00C20A4A"/>
    <w:rsid w:val="00C25FE6"/>
    <w:rsid w:val="00C4200D"/>
    <w:rsid w:val="00C4710B"/>
    <w:rsid w:val="00C50902"/>
    <w:rsid w:val="00C52431"/>
    <w:rsid w:val="00C525F0"/>
    <w:rsid w:val="00C53060"/>
    <w:rsid w:val="00C649A9"/>
    <w:rsid w:val="00C708BB"/>
    <w:rsid w:val="00C91013"/>
    <w:rsid w:val="00CA6D3B"/>
    <w:rsid w:val="00CA7264"/>
    <w:rsid w:val="00CB5CFD"/>
    <w:rsid w:val="00CB646E"/>
    <w:rsid w:val="00CC4316"/>
    <w:rsid w:val="00CE09E4"/>
    <w:rsid w:val="00CE2A3B"/>
    <w:rsid w:val="00CE65AE"/>
    <w:rsid w:val="00D0002D"/>
    <w:rsid w:val="00D020B2"/>
    <w:rsid w:val="00D05219"/>
    <w:rsid w:val="00D07873"/>
    <w:rsid w:val="00D10B96"/>
    <w:rsid w:val="00D1190F"/>
    <w:rsid w:val="00D16ADA"/>
    <w:rsid w:val="00D21EFB"/>
    <w:rsid w:val="00D23C43"/>
    <w:rsid w:val="00D4535E"/>
    <w:rsid w:val="00D508E5"/>
    <w:rsid w:val="00D5370B"/>
    <w:rsid w:val="00D53B03"/>
    <w:rsid w:val="00D77DDB"/>
    <w:rsid w:val="00D84514"/>
    <w:rsid w:val="00D87555"/>
    <w:rsid w:val="00D97AE9"/>
    <w:rsid w:val="00DA26C8"/>
    <w:rsid w:val="00DB32B4"/>
    <w:rsid w:val="00DB4A9E"/>
    <w:rsid w:val="00DC276E"/>
    <w:rsid w:val="00DC435E"/>
    <w:rsid w:val="00DC543D"/>
    <w:rsid w:val="00DD4DA3"/>
    <w:rsid w:val="00DF7923"/>
    <w:rsid w:val="00E0749B"/>
    <w:rsid w:val="00E217B0"/>
    <w:rsid w:val="00E23039"/>
    <w:rsid w:val="00E23B03"/>
    <w:rsid w:val="00E249C7"/>
    <w:rsid w:val="00E25879"/>
    <w:rsid w:val="00E30E5B"/>
    <w:rsid w:val="00E33C1C"/>
    <w:rsid w:val="00E51B97"/>
    <w:rsid w:val="00E54307"/>
    <w:rsid w:val="00E54347"/>
    <w:rsid w:val="00E667B6"/>
    <w:rsid w:val="00E670F5"/>
    <w:rsid w:val="00E7693C"/>
    <w:rsid w:val="00E84B6E"/>
    <w:rsid w:val="00EA4F49"/>
    <w:rsid w:val="00EA6220"/>
    <w:rsid w:val="00EC3C05"/>
    <w:rsid w:val="00ED03F8"/>
    <w:rsid w:val="00ED168E"/>
    <w:rsid w:val="00ED31D0"/>
    <w:rsid w:val="00ED65F0"/>
    <w:rsid w:val="00EF5D53"/>
    <w:rsid w:val="00F11FDB"/>
    <w:rsid w:val="00F17669"/>
    <w:rsid w:val="00F17B57"/>
    <w:rsid w:val="00F21856"/>
    <w:rsid w:val="00F237D5"/>
    <w:rsid w:val="00F31DE2"/>
    <w:rsid w:val="00F34239"/>
    <w:rsid w:val="00F34E40"/>
    <w:rsid w:val="00F43B3A"/>
    <w:rsid w:val="00F7038E"/>
    <w:rsid w:val="00F753C0"/>
    <w:rsid w:val="00F76F0D"/>
    <w:rsid w:val="00F878C8"/>
    <w:rsid w:val="00FA220C"/>
    <w:rsid w:val="00FA5FE7"/>
    <w:rsid w:val="00FB0026"/>
    <w:rsid w:val="00FB69F0"/>
    <w:rsid w:val="00FC367A"/>
    <w:rsid w:val="00FC6721"/>
    <w:rsid w:val="00FD57D0"/>
    <w:rsid w:val="00FE3D3D"/>
    <w:rsid w:val="00FE3EFD"/>
    <w:rsid w:val="00FF1838"/>
    <w:rsid w:val="00FF2096"/>
    <w:rsid w:val="00FF384A"/>
    <w:rsid w:val="00FF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923F4"/>
  <w15:chartTrackingRefBased/>
  <w15:docId w15:val="{08019F5E-74E5-4605-9B4A-33D9FAE0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27E"/>
    <w:pPr>
      <w:spacing w:after="0" w:line="240" w:lineRule="auto"/>
    </w:pPr>
    <w:rPr>
      <w:rFonts w:ascii="Calibri Light" w:hAnsi="Calibri Light"/>
      <w:sz w:val="17"/>
    </w:rPr>
  </w:style>
  <w:style w:type="paragraph" w:styleId="Heading1">
    <w:name w:val="heading 1"/>
    <w:aliases w:val="Aarsleff rubrikker"/>
    <w:basedOn w:val="Normal"/>
    <w:next w:val="Normal"/>
    <w:link w:val="Heading1Char"/>
    <w:uiPriority w:val="9"/>
    <w:qFormat/>
    <w:rsid w:val="00C525F0"/>
    <w:pPr>
      <w:keepNext/>
      <w:keepLines/>
      <w:spacing w:after="120" w:line="216" w:lineRule="auto"/>
      <w:outlineLvl w:val="0"/>
    </w:pPr>
    <w:rPr>
      <w:rFonts w:ascii="Calibri" w:eastAsiaTheme="majorEastAsia" w:hAnsi="Calibri" w:cs="Times New Roman (Overskrifter C"/>
      <w:b/>
      <w:color w:val="005FAE" w:themeColor="text2"/>
      <w:sz w:val="20"/>
      <w:szCs w:val="20"/>
    </w:rPr>
  </w:style>
  <w:style w:type="paragraph" w:styleId="Heading2">
    <w:name w:val="heading 2"/>
    <w:aliases w:val="Aarsleff Overskrift 2,Aarsleff Rubrikker"/>
    <w:basedOn w:val="Normal"/>
    <w:next w:val="Normal"/>
    <w:link w:val="Heading2Char"/>
    <w:uiPriority w:val="9"/>
    <w:unhideWhenUsed/>
    <w:qFormat/>
    <w:rsid w:val="0069083B"/>
    <w:pPr>
      <w:keepNext/>
      <w:keepLines/>
      <w:outlineLvl w:val="1"/>
    </w:pPr>
    <w:rPr>
      <w:rFonts w:ascii="Calibri" w:eastAsiaTheme="majorEastAsia" w:hAnsi="Calibri" w:cstheme="majorBidi"/>
      <w:b/>
      <w:color w:val="122459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1EE9"/>
    <w:pPr>
      <w:keepNext/>
      <w:keepLines/>
      <w:spacing w:before="160" w:after="80"/>
      <w:outlineLvl w:val="2"/>
    </w:pPr>
    <w:rPr>
      <w:rFonts w:eastAsiaTheme="majorEastAsia" w:cstheme="majorBidi"/>
      <w:color w:val="0D1A4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E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D1A4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EE9"/>
    <w:pPr>
      <w:keepNext/>
      <w:keepLines/>
      <w:spacing w:before="80" w:after="40"/>
      <w:outlineLvl w:val="4"/>
    </w:pPr>
    <w:rPr>
      <w:rFonts w:eastAsiaTheme="majorEastAsia" w:cstheme="majorBidi"/>
      <w:color w:val="0D1A4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EE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EE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EE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EE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arsleff rubrikker Char"/>
    <w:basedOn w:val="DefaultParagraphFont"/>
    <w:link w:val="Heading1"/>
    <w:uiPriority w:val="9"/>
    <w:rsid w:val="00C525F0"/>
    <w:rPr>
      <w:rFonts w:ascii="Calibri" w:eastAsiaTheme="majorEastAsia" w:hAnsi="Calibri" w:cs="Times New Roman (Overskrifter C"/>
      <w:b/>
      <w:color w:val="005FAE" w:themeColor="text2"/>
      <w:sz w:val="20"/>
      <w:szCs w:val="20"/>
    </w:rPr>
  </w:style>
  <w:style w:type="character" w:customStyle="1" w:styleId="Heading2Char">
    <w:name w:val="Heading 2 Char"/>
    <w:aliases w:val="Aarsleff Overskrift 2 Char,Aarsleff Rubrikker Char"/>
    <w:basedOn w:val="DefaultParagraphFont"/>
    <w:link w:val="Heading2"/>
    <w:uiPriority w:val="9"/>
    <w:rsid w:val="0069083B"/>
    <w:rPr>
      <w:rFonts w:ascii="Calibri" w:eastAsiaTheme="majorEastAsia" w:hAnsi="Calibri" w:cstheme="majorBidi"/>
      <w:b/>
      <w:color w:val="122459"/>
      <w:sz w:val="17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71EE9"/>
    <w:rPr>
      <w:rFonts w:eastAsiaTheme="majorEastAsia" w:cstheme="majorBidi"/>
      <w:color w:val="0D1A4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EE9"/>
    <w:rPr>
      <w:rFonts w:eastAsiaTheme="majorEastAsia" w:cstheme="majorBidi"/>
      <w:i/>
      <w:iCs/>
      <w:color w:val="0D1A4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EE9"/>
    <w:rPr>
      <w:rFonts w:eastAsiaTheme="majorEastAsia" w:cstheme="majorBidi"/>
      <w:color w:val="0D1A4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E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E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E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E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1E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E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aliases w:val="Aarsleff"/>
    <w:basedOn w:val="Normal"/>
    <w:next w:val="Normal"/>
    <w:link w:val="SubtitleChar"/>
    <w:uiPriority w:val="11"/>
    <w:qFormat/>
    <w:rsid w:val="00871E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aliases w:val="Aarsleff Char"/>
    <w:basedOn w:val="DefaultParagraphFont"/>
    <w:link w:val="Subtitle"/>
    <w:uiPriority w:val="11"/>
    <w:rsid w:val="00871E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E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E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E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EE9"/>
    <w:rPr>
      <w:i/>
      <w:iCs/>
      <w:color w:val="0D1A4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EE9"/>
    <w:pPr>
      <w:pBdr>
        <w:top w:val="single" w:sz="4" w:space="10" w:color="0D1A42" w:themeColor="accent1" w:themeShade="BF"/>
        <w:bottom w:val="single" w:sz="4" w:space="10" w:color="0D1A42" w:themeColor="accent1" w:themeShade="BF"/>
      </w:pBdr>
      <w:spacing w:before="360" w:after="360"/>
      <w:ind w:left="864" w:right="864"/>
      <w:jc w:val="center"/>
    </w:pPr>
    <w:rPr>
      <w:i/>
      <w:iCs/>
      <w:color w:val="0D1A4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EE9"/>
    <w:rPr>
      <w:i/>
      <w:iCs/>
      <w:color w:val="0D1A4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EE9"/>
    <w:rPr>
      <w:b/>
      <w:bCs/>
      <w:smallCaps/>
      <w:color w:val="0D1A42" w:themeColor="accent1" w:themeShade="BF"/>
      <w:spacing w:val="5"/>
    </w:rPr>
  </w:style>
  <w:style w:type="table" w:styleId="TableGrid">
    <w:name w:val="Table Grid"/>
    <w:basedOn w:val="TableNormal"/>
    <w:uiPriority w:val="59"/>
    <w:rsid w:val="00EC3C0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abc"/>
    <w:basedOn w:val="Normal"/>
    <w:next w:val="Normal"/>
    <w:link w:val="CaptionChar"/>
    <w:uiPriority w:val="35"/>
    <w:unhideWhenUsed/>
    <w:qFormat/>
    <w:rsid w:val="002C6985"/>
    <w:pPr>
      <w:spacing w:after="200"/>
    </w:pPr>
    <w:rPr>
      <w:i/>
      <w:iCs/>
      <w:color w:val="005FAE" w:themeColor="text2"/>
      <w:sz w:val="18"/>
      <w:szCs w:val="18"/>
    </w:rPr>
  </w:style>
  <w:style w:type="character" w:customStyle="1" w:styleId="sowc">
    <w:name w:val="sowc"/>
    <w:basedOn w:val="DefaultParagraphFont"/>
    <w:rsid w:val="00E84B6E"/>
  </w:style>
  <w:style w:type="paragraph" w:styleId="Header">
    <w:name w:val="header"/>
    <w:basedOn w:val="Normal"/>
    <w:link w:val="HeaderChar"/>
    <w:uiPriority w:val="99"/>
    <w:unhideWhenUsed/>
    <w:rsid w:val="00637C3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C32"/>
  </w:style>
  <w:style w:type="paragraph" w:styleId="Footer">
    <w:name w:val="footer"/>
    <w:basedOn w:val="Normal"/>
    <w:link w:val="FooterChar"/>
    <w:uiPriority w:val="99"/>
    <w:unhideWhenUsed/>
    <w:rsid w:val="00637C3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7C32"/>
  </w:style>
  <w:style w:type="character" w:styleId="Strong">
    <w:name w:val="Strong"/>
    <w:basedOn w:val="DefaultParagraphFont"/>
    <w:uiPriority w:val="22"/>
    <w:qFormat/>
    <w:rsid w:val="001D2A27"/>
    <w:rPr>
      <w:rFonts w:ascii="Calibri" w:hAnsi="Calibri"/>
      <w:b/>
      <w:bCs/>
      <w:i w:val="0"/>
    </w:rPr>
  </w:style>
  <w:style w:type="character" w:styleId="Emphasis">
    <w:name w:val="Emphasis"/>
    <w:basedOn w:val="DefaultParagraphFont"/>
    <w:uiPriority w:val="20"/>
    <w:qFormat/>
    <w:rsid w:val="006E675B"/>
    <w:rPr>
      <w:rFonts w:ascii="Calibri Light" w:hAnsi="Calibri Light"/>
      <w:b w:val="0"/>
      <w:i w:val="0"/>
      <w:iCs/>
      <w:sz w:val="17"/>
      <w:bdr w:val="none" w:sz="0" w:space="0" w:color="auto"/>
    </w:rPr>
  </w:style>
  <w:style w:type="paragraph" w:styleId="NoSpacing">
    <w:name w:val="No Spacing"/>
    <w:link w:val="NoSpacingChar"/>
    <w:uiPriority w:val="1"/>
    <w:qFormat/>
    <w:rsid w:val="004860EE"/>
    <w:pPr>
      <w:spacing w:after="0" w:line="240" w:lineRule="auto"/>
    </w:pPr>
    <w:rPr>
      <w:rFonts w:eastAsiaTheme="minorEastAsia"/>
      <w:kern w:val="0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860EE"/>
    <w:rPr>
      <w:rFonts w:eastAsiaTheme="minorEastAsia"/>
      <w:kern w:val="0"/>
      <w:lang w:val="en-US" w:eastAsia="zh-CN"/>
      <w14:ligatures w14:val="none"/>
    </w:rPr>
  </w:style>
  <w:style w:type="paragraph" w:styleId="ListBullet">
    <w:name w:val="List Bullet"/>
    <w:aliases w:val="Aarsleff Bullets"/>
    <w:basedOn w:val="Normal"/>
    <w:uiPriority w:val="99"/>
    <w:unhideWhenUsed/>
    <w:qFormat/>
    <w:rsid w:val="00C50902"/>
    <w:pPr>
      <w:numPr>
        <w:numId w:val="11"/>
      </w:numPr>
      <w:tabs>
        <w:tab w:val="left" w:pos="227"/>
      </w:tabs>
      <w:contextualSpacing/>
    </w:pPr>
  </w:style>
  <w:style w:type="paragraph" w:customStyle="1" w:styleId="UndertitlerAarsleff">
    <w:name w:val="Undertitler Aarsleff"/>
    <w:next w:val="Normal"/>
    <w:qFormat/>
    <w:rsid w:val="00C525F0"/>
    <w:pPr>
      <w:spacing w:after="0" w:line="210" w:lineRule="exact"/>
    </w:pPr>
    <w:rPr>
      <w:rFonts w:ascii="Calibri" w:hAnsi="Calibri" w:cs="Calibri"/>
      <w:b/>
      <w:bCs/>
      <w:color w:val="595959" w:themeColor="text1" w:themeTint="A6"/>
      <w:kern w:val="0"/>
      <w:sz w:val="17"/>
      <w:lang w:eastAsia="da-DK"/>
    </w:rPr>
  </w:style>
  <w:style w:type="paragraph" w:customStyle="1" w:styleId="FigurAarsleff">
    <w:name w:val="Figur Aarsleff"/>
    <w:basedOn w:val="Normal"/>
    <w:qFormat/>
    <w:rsid w:val="002A06A7"/>
    <w:pPr>
      <w:spacing w:line="210" w:lineRule="exact"/>
    </w:pPr>
    <w:rPr>
      <w:noProof/>
      <w:color w:val="005FAE" w:themeColor="text2"/>
      <w:sz w:val="15"/>
      <w:szCs w:val="15"/>
    </w:rPr>
  </w:style>
  <w:style w:type="paragraph" w:customStyle="1" w:styleId="Introtekst">
    <w:name w:val="Introtekst"/>
    <w:basedOn w:val="Normal"/>
    <w:qFormat/>
    <w:rsid w:val="00793CEE"/>
    <w:rPr>
      <w:color w:val="005FAE" w:themeColor="text2"/>
    </w:rPr>
  </w:style>
  <w:style w:type="character" w:customStyle="1" w:styleId="CaptionChar">
    <w:name w:val="Caption Char"/>
    <w:aliases w:val="abc Char"/>
    <w:basedOn w:val="DefaultParagraphFont"/>
    <w:link w:val="Caption"/>
    <w:uiPriority w:val="35"/>
    <w:rsid w:val="00793CEE"/>
    <w:rPr>
      <w:rFonts w:ascii="Calibri Light" w:hAnsi="Calibri Light"/>
      <w:i/>
      <w:iCs/>
      <w:color w:val="005FAE" w:themeColor="text2"/>
      <w:sz w:val="18"/>
      <w:szCs w:val="18"/>
    </w:rPr>
  </w:style>
  <w:style w:type="numbering" w:customStyle="1" w:styleId="Aktuelliste1">
    <w:name w:val="Aktuel liste1"/>
    <w:uiPriority w:val="99"/>
    <w:rsid w:val="00793CEE"/>
    <w:pPr>
      <w:numPr>
        <w:numId w:val="28"/>
      </w:numPr>
    </w:pPr>
  </w:style>
  <w:style w:type="paragraph" w:styleId="BodyTextIndent">
    <w:name w:val="Body Text Indent"/>
    <w:basedOn w:val="Normal"/>
    <w:link w:val="BodyTextIndentChar"/>
    <w:uiPriority w:val="99"/>
    <w:unhideWhenUsed/>
    <w:rsid w:val="00793CEE"/>
    <w:pPr>
      <w:spacing w:after="120"/>
      <w:ind w:left="283"/>
    </w:pPr>
    <w:rPr>
      <w:color w:val="000000" w:themeColor="text1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93CEE"/>
    <w:rPr>
      <w:rFonts w:ascii="Calibri Light" w:hAnsi="Calibri Light"/>
      <w:color w:val="000000" w:themeColor="text1"/>
      <w:sz w:val="17"/>
    </w:rPr>
  </w:style>
  <w:style w:type="paragraph" w:customStyle="1" w:styleId="BilagAarsleff">
    <w:name w:val="Bilag. Aarsleff"/>
    <w:basedOn w:val="Normal"/>
    <w:next w:val="Normal"/>
    <w:qFormat/>
    <w:rsid w:val="00793CEE"/>
    <w:rPr>
      <w:rFonts w:cs="Calibri Light"/>
      <w:color w:val="595959" w:themeColor="text1" w:themeTint="A6"/>
    </w:rPr>
  </w:style>
  <w:style w:type="character" w:styleId="Hyperlink">
    <w:name w:val="Hyperlink"/>
    <w:basedOn w:val="DefaultParagraphFont"/>
    <w:uiPriority w:val="99"/>
    <w:unhideWhenUsed/>
    <w:rsid w:val="00793CEE"/>
    <w:rPr>
      <w:color w:val="F2870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3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22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Aarsleff">
      <a:dk1>
        <a:srgbClr val="000000"/>
      </a:dk1>
      <a:lt1>
        <a:srgbClr val="FFFFFF"/>
      </a:lt1>
      <a:dk2>
        <a:srgbClr val="005FAE"/>
      </a:dk2>
      <a:lt2>
        <a:srgbClr val="ECECEB"/>
      </a:lt2>
      <a:accent1>
        <a:srgbClr val="122459"/>
      </a:accent1>
      <a:accent2>
        <a:srgbClr val="B6E1F2"/>
      </a:accent2>
      <a:accent3>
        <a:srgbClr val="E3002B"/>
      </a:accent3>
      <a:accent4>
        <a:srgbClr val="F28705"/>
      </a:accent4>
      <a:accent5>
        <a:srgbClr val="C8E8F5"/>
      </a:accent5>
      <a:accent6>
        <a:srgbClr val="EEF7FC"/>
      </a:accent6>
      <a:hlink>
        <a:srgbClr val="F28705"/>
      </a:hlink>
      <a:folHlink>
        <a:srgbClr val="191D56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A8340-080C-454F-9305-8EC6996C8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1692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STRØMPEFORING AF VENTILATIONSKANALER</vt:lpstr>
      <vt:lpstr>ORGANISATION OG CV’ER</vt:lpstr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STRØMPEFORING AF VENTILATIONSKANALER</dc:title>
  <dc:subject/>
  <dc:creator>Erland Gai</dc:creator>
  <cp:keywords/>
  <dc:description/>
  <cp:lastModifiedBy>Mads Nørgaard</cp:lastModifiedBy>
  <cp:revision>4</cp:revision>
  <cp:lastPrinted>2025-03-06T15:43:00Z</cp:lastPrinted>
  <dcterms:created xsi:type="dcterms:W3CDTF">2025-07-15T11:23:00Z</dcterms:created>
  <dcterms:modified xsi:type="dcterms:W3CDTF">2025-07-15T11:35:00Z</dcterms:modified>
</cp:coreProperties>
</file>